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2F9E" w14:textId="581C9178" w:rsidR="00712036" w:rsidRDefault="00712036" w:rsidP="008E564F">
      <w:r w:rsidRPr="00712036">
        <w:t>JCFGM Board of Trustees Meeting</w:t>
      </w:r>
    </w:p>
    <w:p w14:paraId="5B058D12" w14:textId="68625FEC" w:rsidR="006E31FA" w:rsidRPr="00712036" w:rsidRDefault="006E31FA" w:rsidP="008E564F">
      <w:r>
        <w:t xml:space="preserve">Minutes of the Meeting </w:t>
      </w:r>
    </w:p>
    <w:p w14:paraId="45C6A0E8" w14:textId="0CA1BB99" w:rsidR="00712036" w:rsidRDefault="00712036" w:rsidP="008E564F">
      <w:r w:rsidRPr="00712036">
        <w:t>SEPTEMBER 19, 2022</w:t>
      </w:r>
    </w:p>
    <w:p w14:paraId="33A699F3" w14:textId="4E21FD6E" w:rsidR="0057527B" w:rsidRDefault="0057527B" w:rsidP="008E564F">
      <w:r w:rsidRPr="00C74680">
        <w:rPr>
          <w:b/>
          <w:bCs/>
        </w:rPr>
        <w:t>Attendees:</w:t>
      </w:r>
      <w:r w:rsidR="00C37AC3" w:rsidRPr="00C37AC3">
        <w:t xml:space="preserve"> </w:t>
      </w:r>
      <w:r w:rsidR="00C37AC3">
        <w:t xml:space="preserve">Ronald Berg, </w:t>
      </w:r>
      <w:r>
        <w:t xml:space="preserve">Howard Cohen, </w:t>
      </w:r>
      <w:r w:rsidR="00083B29">
        <w:t xml:space="preserve">Susan </w:t>
      </w:r>
      <w:r w:rsidR="006E31FA">
        <w:t>Falcon</w:t>
      </w:r>
      <w:r w:rsidR="00083B29">
        <w:t>, Michael Feldstein</w:t>
      </w:r>
      <w:r w:rsidR="00E62BB5">
        <w:t>, Harvey Fram, Rick Glazer,</w:t>
      </w:r>
      <w:r w:rsidR="00083B29">
        <w:t xml:space="preserve"> </w:t>
      </w:r>
      <w:r>
        <w:t xml:space="preserve">Joyce Kalstein, </w:t>
      </w:r>
      <w:r w:rsidR="00083B29">
        <w:t xml:space="preserve">Stephanie Koren, Miki Krakauer, Steven Lieberman, Chip Loeb, </w:t>
      </w:r>
      <w:r>
        <w:t xml:space="preserve">Michael Manning, </w:t>
      </w:r>
      <w:r w:rsidR="00083B29">
        <w:t xml:space="preserve">Linda Meisel, </w:t>
      </w:r>
      <w:r w:rsidR="00C37AC3">
        <w:t xml:space="preserve">Scott Schaffer, James </w:t>
      </w:r>
      <w:proofErr w:type="spellStart"/>
      <w:r w:rsidR="00C37AC3">
        <w:t>Schragger</w:t>
      </w:r>
      <w:proofErr w:type="spellEnd"/>
      <w:r w:rsidR="00C37AC3">
        <w:t xml:space="preserve">, Jill </w:t>
      </w:r>
      <w:proofErr w:type="spellStart"/>
      <w:r w:rsidR="00C37AC3">
        <w:t>Schwatz-Chevlin</w:t>
      </w:r>
      <w:proofErr w:type="spellEnd"/>
      <w:r w:rsidR="00C37AC3">
        <w:t xml:space="preserve">, </w:t>
      </w:r>
      <w:r w:rsidR="00083B29">
        <w:t>Arlene Schiff, Alexander Simanovsky,</w:t>
      </w:r>
      <w:r w:rsidR="00C37AC3">
        <w:t xml:space="preserve"> </w:t>
      </w:r>
      <w:r>
        <w:t xml:space="preserve">Joanne </w:t>
      </w:r>
      <w:proofErr w:type="gramStart"/>
      <w:r>
        <w:t xml:space="preserve">Snow,  </w:t>
      </w:r>
      <w:r w:rsidR="00C37AC3">
        <w:t>Tiffany</w:t>
      </w:r>
      <w:proofErr w:type="gramEnd"/>
      <w:r w:rsidR="00C37AC3">
        <w:t xml:space="preserve"> </w:t>
      </w:r>
      <w:proofErr w:type="spellStart"/>
      <w:r w:rsidR="00C37AC3">
        <w:t>Willner</w:t>
      </w:r>
      <w:proofErr w:type="spellEnd"/>
      <w:r w:rsidR="00083B29">
        <w:t xml:space="preserve">, Marc Wisotsky, Walter </w:t>
      </w:r>
      <w:proofErr w:type="spellStart"/>
      <w:r w:rsidR="00083B29">
        <w:t>Yosafat</w:t>
      </w:r>
      <w:proofErr w:type="spellEnd"/>
      <w:r w:rsidR="00083B29">
        <w:t>, and Brenda Zlatin</w:t>
      </w:r>
    </w:p>
    <w:p w14:paraId="7017BC52" w14:textId="77777777" w:rsidR="00712036" w:rsidRPr="005E7FDC" w:rsidRDefault="00712036" w:rsidP="005E7FDC">
      <w:pPr>
        <w:rPr>
          <w:b/>
          <w:bCs/>
        </w:rPr>
      </w:pPr>
      <w:r w:rsidRPr="005E7FDC">
        <w:rPr>
          <w:b/>
          <w:bCs/>
        </w:rPr>
        <w:t>JCFGM Mission Statement</w:t>
      </w:r>
    </w:p>
    <w:p w14:paraId="59A08009" w14:textId="77777777" w:rsidR="00712036" w:rsidRPr="00712036" w:rsidRDefault="00712036" w:rsidP="00712036">
      <w:r w:rsidRPr="00712036">
        <w:t xml:space="preserve">The Foundation is organized to promote philanthropy and to further the charitable needs of the Jewish community, other charitable institutions, and community organizations. </w:t>
      </w:r>
    </w:p>
    <w:p w14:paraId="7D5CC8FC" w14:textId="77777777" w:rsidR="00712036" w:rsidRPr="00712036" w:rsidRDefault="00712036" w:rsidP="00712036">
      <w:pPr>
        <w:numPr>
          <w:ilvl w:val="0"/>
          <w:numId w:val="2"/>
        </w:numPr>
      </w:pPr>
      <w:r w:rsidRPr="00712036">
        <w:t>Agenda</w:t>
      </w:r>
    </w:p>
    <w:p w14:paraId="6B976514" w14:textId="77777777" w:rsidR="00712036" w:rsidRPr="00712036" w:rsidRDefault="00712036" w:rsidP="00712036">
      <w:pPr>
        <w:numPr>
          <w:ilvl w:val="0"/>
          <w:numId w:val="3"/>
        </w:numPr>
      </w:pPr>
      <w:r w:rsidRPr="00712036">
        <w:t xml:space="preserve">Call to order </w:t>
      </w:r>
    </w:p>
    <w:p w14:paraId="2A0DA215" w14:textId="29D28AFE" w:rsidR="00712036" w:rsidRPr="008E564F" w:rsidRDefault="00712036" w:rsidP="00712036">
      <w:pPr>
        <w:numPr>
          <w:ilvl w:val="0"/>
          <w:numId w:val="3"/>
        </w:numPr>
        <w:rPr>
          <w:b/>
          <w:bCs/>
        </w:rPr>
      </w:pPr>
      <w:r w:rsidRPr="008E564F">
        <w:rPr>
          <w:b/>
          <w:bCs/>
        </w:rPr>
        <w:t xml:space="preserve">Guest Speaker: Arlene Schiff, National Director of the Life &amp; Legacy program, Harold Grinspoon Foundation </w:t>
      </w:r>
    </w:p>
    <w:p w14:paraId="0D2B0825" w14:textId="50DD6382" w:rsidR="00E62BB5" w:rsidRDefault="00E62BB5" w:rsidP="007C2A56">
      <w:pPr>
        <w:numPr>
          <w:ilvl w:val="1"/>
          <w:numId w:val="3"/>
        </w:numPr>
        <w:spacing w:after="0"/>
      </w:pPr>
      <w:r>
        <w:t>Arlene spoke about Life and Legacy and Harold Grinspoon</w:t>
      </w:r>
    </w:p>
    <w:p w14:paraId="583F45B2" w14:textId="033DCBAE" w:rsidR="00E62BB5" w:rsidRDefault="00E62BB5" w:rsidP="007C2A56">
      <w:pPr>
        <w:numPr>
          <w:ilvl w:val="2"/>
          <w:numId w:val="3"/>
        </w:numPr>
        <w:spacing w:after="0"/>
      </w:pPr>
      <w:r>
        <w:t>Challenges: resources, competition from other initiatives, accountability follow through, engagement from Boards, COVID</w:t>
      </w:r>
    </w:p>
    <w:p w14:paraId="74BB8F80" w14:textId="1CCC773D" w:rsidR="00AC5E04" w:rsidRDefault="00AC5E04" w:rsidP="007C2A56">
      <w:pPr>
        <w:numPr>
          <w:ilvl w:val="2"/>
          <w:numId w:val="3"/>
        </w:numPr>
        <w:spacing w:after="0"/>
      </w:pPr>
      <w:r>
        <w:t>Life and Legacy Plus- continue to normalize Legacy giving, stablish a culture of philanthropy</w:t>
      </w:r>
    </w:p>
    <w:p w14:paraId="25C9E9B3" w14:textId="1B0A7ECE" w:rsidR="00AC5E04" w:rsidRDefault="00AC5E04" w:rsidP="007C2A56">
      <w:pPr>
        <w:numPr>
          <w:ilvl w:val="2"/>
          <w:numId w:val="3"/>
        </w:numPr>
        <w:spacing w:after="0"/>
      </w:pPr>
      <w:r>
        <w:t>Indicators of Success- new promises, growth funds, succession plan, Ambassadors (testimonials, time, energy)</w:t>
      </w:r>
    </w:p>
    <w:p w14:paraId="25E3A39D" w14:textId="23EE9687" w:rsidR="00AC5E04" w:rsidRDefault="00AC5E04" w:rsidP="007C2A56">
      <w:pPr>
        <w:numPr>
          <w:ilvl w:val="2"/>
          <w:numId w:val="3"/>
        </w:numPr>
        <w:spacing w:after="0"/>
      </w:pPr>
      <w:r>
        <w:t xml:space="preserve">Next steps: </w:t>
      </w:r>
      <w:r w:rsidR="007C2A56">
        <w:t>Be present at organization events – share, invite, thank, + identify new prospects</w:t>
      </w:r>
    </w:p>
    <w:p w14:paraId="57F9A6F7" w14:textId="0BBF96F6" w:rsidR="007C2A56" w:rsidRDefault="007C2A56" w:rsidP="007C2A56">
      <w:pPr>
        <w:numPr>
          <w:ilvl w:val="2"/>
          <w:numId w:val="3"/>
        </w:numPr>
        <w:spacing w:after="0"/>
      </w:pPr>
      <w:r>
        <w:t>Future: full integration, board Assessment tools, Sustainability tools, leadership calls, create communities of practice.</w:t>
      </w:r>
    </w:p>
    <w:p w14:paraId="3AD28402" w14:textId="7B1129E9" w:rsidR="007C2A56" w:rsidRPr="00712036" w:rsidRDefault="007C2A56" w:rsidP="007C2A56">
      <w:pPr>
        <w:spacing w:after="0"/>
        <w:ind w:left="2160"/>
      </w:pPr>
    </w:p>
    <w:p w14:paraId="680FD62B" w14:textId="03E424E6" w:rsidR="00712036" w:rsidRPr="00712036" w:rsidRDefault="00712036" w:rsidP="00712036">
      <w:pPr>
        <w:numPr>
          <w:ilvl w:val="0"/>
          <w:numId w:val="3"/>
        </w:numPr>
      </w:pPr>
      <w:r w:rsidRPr="00C74680">
        <w:rPr>
          <w:b/>
          <w:bCs/>
        </w:rPr>
        <w:t>Minutes of the June meeting</w:t>
      </w:r>
      <w:r w:rsidR="007C2A56">
        <w:t xml:space="preserve"> –Table</w:t>
      </w:r>
      <w:r w:rsidR="006E31FA">
        <w:t>d</w:t>
      </w:r>
      <w:r w:rsidR="007C2A56">
        <w:t xml:space="preserve"> until next meeting</w:t>
      </w:r>
    </w:p>
    <w:p w14:paraId="429827F5" w14:textId="77777777" w:rsidR="00712036" w:rsidRPr="007A47BA" w:rsidRDefault="00712036" w:rsidP="007A47BA">
      <w:pPr>
        <w:numPr>
          <w:ilvl w:val="0"/>
          <w:numId w:val="3"/>
        </w:numPr>
        <w:spacing w:after="0"/>
      </w:pPr>
      <w:r w:rsidRPr="007A47BA">
        <w:t>President’s report</w:t>
      </w:r>
    </w:p>
    <w:p w14:paraId="6241B0E7" w14:textId="77777777" w:rsidR="00712036" w:rsidRPr="007A47BA" w:rsidRDefault="00712036" w:rsidP="007A47BA">
      <w:pPr>
        <w:numPr>
          <w:ilvl w:val="0"/>
          <w:numId w:val="4"/>
        </w:numPr>
        <w:spacing w:after="0"/>
      </w:pPr>
      <w:r w:rsidRPr="007A47BA">
        <w:t xml:space="preserve">     Annual insurance review</w:t>
      </w:r>
    </w:p>
    <w:p w14:paraId="0D2C7207" w14:textId="77777777" w:rsidR="00712036" w:rsidRPr="007A47BA" w:rsidRDefault="00712036" w:rsidP="007A47BA">
      <w:pPr>
        <w:numPr>
          <w:ilvl w:val="0"/>
          <w:numId w:val="4"/>
        </w:numPr>
        <w:spacing w:after="0"/>
      </w:pPr>
      <w:r w:rsidRPr="007A47BA">
        <w:t xml:space="preserve">     Assets and Fund Activity</w:t>
      </w:r>
    </w:p>
    <w:p w14:paraId="7D1F1D6D" w14:textId="77777777" w:rsidR="00712036" w:rsidRPr="007A47BA" w:rsidRDefault="00712036" w:rsidP="007A47BA">
      <w:pPr>
        <w:numPr>
          <w:ilvl w:val="0"/>
          <w:numId w:val="4"/>
        </w:numPr>
        <w:spacing w:after="0"/>
      </w:pPr>
      <w:r w:rsidRPr="007A47BA">
        <w:t xml:space="preserve">     Federation grant for Life &amp; Legacy</w:t>
      </w:r>
    </w:p>
    <w:p w14:paraId="2DB8E937" w14:textId="69AAF291" w:rsidR="00712036" w:rsidRDefault="00712036" w:rsidP="007A47BA">
      <w:pPr>
        <w:numPr>
          <w:ilvl w:val="0"/>
          <w:numId w:val="4"/>
        </w:numPr>
        <w:spacing w:after="0"/>
      </w:pPr>
      <w:r w:rsidRPr="007A47BA">
        <w:t xml:space="preserve">     Strategic Planning Update</w:t>
      </w:r>
    </w:p>
    <w:p w14:paraId="5E289CC9" w14:textId="77777777" w:rsidR="007A47BA" w:rsidRPr="007A47BA" w:rsidRDefault="007A47BA" w:rsidP="007A47BA">
      <w:pPr>
        <w:spacing w:after="0"/>
        <w:ind w:left="720"/>
      </w:pPr>
    </w:p>
    <w:p w14:paraId="29D7BE52" w14:textId="7F71C5A2" w:rsidR="00712036" w:rsidRDefault="00712036" w:rsidP="00712036">
      <w:pPr>
        <w:numPr>
          <w:ilvl w:val="0"/>
          <w:numId w:val="5"/>
        </w:numPr>
      </w:pPr>
      <w:r w:rsidRPr="00F35E99">
        <w:rPr>
          <w:b/>
          <w:bCs/>
        </w:rPr>
        <w:t>Treasurer’s Report</w:t>
      </w:r>
      <w:r w:rsidR="007C2A56" w:rsidRPr="00F35E99">
        <w:rPr>
          <w:b/>
          <w:bCs/>
        </w:rPr>
        <w:t xml:space="preserve"> –</w:t>
      </w:r>
      <w:r w:rsidR="007C2A56">
        <w:t xml:space="preserve"> Joyce Kalstein- </w:t>
      </w:r>
      <w:r w:rsidR="00886891">
        <w:t>FY 2013-2023 overview:  12.4 donations, 1. Fees, 5. Investments, Income, Gains &amp; Losses</w:t>
      </w:r>
    </w:p>
    <w:p w14:paraId="4AB7C70B" w14:textId="380946D2" w:rsidR="00886891" w:rsidRDefault="00886891" w:rsidP="00886891">
      <w:pPr>
        <w:numPr>
          <w:ilvl w:val="1"/>
          <w:numId w:val="5"/>
        </w:numPr>
        <w:spacing w:after="0"/>
      </w:pPr>
      <w:r>
        <w:t>Reviewed Net Operations</w:t>
      </w:r>
    </w:p>
    <w:p w14:paraId="56EEC6B8" w14:textId="63058AFF" w:rsidR="00886891" w:rsidRDefault="00886891" w:rsidP="00886891">
      <w:pPr>
        <w:numPr>
          <w:ilvl w:val="1"/>
          <w:numId w:val="5"/>
        </w:numPr>
        <w:spacing w:after="0"/>
      </w:pPr>
      <w:r>
        <w:t>Life &amp; Legacy activity and operations</w:t>
      </w:r>
    </w:p>
    <w:p w14:paraId="66B240DC" w14:textId="36AD1AA3" w:rsidR="00886891" w:rsidRDefault="00886891" w:rsidP="00886891">
      <w:pPr>
        <w:numPr>
          <w:ilvl w:val="1"/>
          <w:numId w:val="5"/>
        </w:numPr>
        <w:spacing w:after="0"/>
      </w:pPr>
      <w:r>
        <w:t>G</w:t>
      </w:r>
      <w:r w:rsidR="007A47BA">
        <w:t>r</w:t>
      </w:r>
      <w:r>
        <w:t>inspoon will reimburse once – June 1, 2023 – 1/</w:t>
      </w:r>
      <w:proofErr w:type="gramStart"/>
      <w:r>
        <w:t>3 :</w:t>
      </w:r>
      <w:proofErr w:type="gramEnd"/>
      <w:r>
        <w:t xml:space="preserve"> 2/3 allocation</w:t>
      </w:r>
    </w:p>
    <w:p w14:paraId="27CE1063" w14:textId="6F7E42E0" w:rsidR="00886891" w:rsidRDefault="00886891" w:rsidP="00886891">
      <w:pPr>
        <w:numPr>
          <w:ilvl w:val="1"/>
          <w:numId w:val="5"/>
        </w:numPr>
        <w:spacing w:after="0"/>
      </w:pPr>
      <w:r>
        <w:lastRenderedPageBreak/>
        <w:t>Greater Mercer – fiscal year</w:t>
      </w:r>
    </w:p>
    <w:p w14:paraId="59D86DC1" w14:textId="5426AAF6" w:rsidR="00886891" w:rsidRDefault="00886891" w:rsidP="00886891">
      <w:pPr>
        <w:numPr>
          <w:ilvl w:val="1"/>
          <w:numId w:val="5"/>
        </w:numPr>
        <w:spacing w:after="0"/>
      </w:pPr>
      <w:proofErr w:type="spellStart"/>
      <w:r>
        <w:t>JFedShaw</w:t>
      </w:r>
      <w:proofErr w:type="spellEnd"/>
      <w:r>
        <w:t>- calendar year</w:t>
      </w:r>
    </w:p>
    <w:p w14:paraId="6A79784E" w14:textId="77777777" w:rsidR="00886891" w:rsidRPr="00712036" w:rsidRDefault="00886891" w:rsidP="00886891">
      <w:pPr>
        <w:spacing w:after="0"/>
        <w:ind w:left="1440"/>
      </w:pPr>
    </w:p>
    <w:p w14:paraId="54AD1360" w14:textId="77777777" w:rsidR="00712036" w:rsidRPr="00712036" w:rsidRDefault="00712036" w:rsidP="00712036">
      <w:pPr>
        <w:numPr>
          <w:ilvl w:val="0"/>
          <w:numId w:val="6"/>
        </w:numPr>
      </w:pPr>
      <w:r w:rsidRPr="00712036">
        <w:t>Funds and Assets</w:t>
      </w:r>
    </w:p>
    <w:p w14:paraId="0ECD1D93" w14:textId="77777777" w:rsidR="00712036" w:rsidRPr="00712036" w:rsidRDefault="00712036" w:rsidP="00712036">
      <w:r w:rsidRPr="00712036">
        <w:rPr>
          <w:b/>
          <w:bCs/>
        </w:rPr>
        <w:t>Number of Funds as of 9.9.22</w:t>
      </w:r>
    </w:p>
    <w:p w14:paraId="6DF43FC1" w14:textId="77777777" w:rsidR="00712036" w:rsidRPr="00712036" w:rsidRDefault="00712036" w:rsidP="00A34B36">
      <w:pPr>
        <w:spacing w:after="0"/>
      </w:pPr>
      <w:r w:rsidRPr="00712036">
        <w:rPr>
          <w:b/>
          <w:bCs/>
        </w:rPr>
        <w:tab/>
      </w:r>
      <w:r w:rsidRPr="00712036">
        <w:t>Permanently Restricted</w:t>
      </w:r>
      <w:r w:rsidRPr="00712036">
        <w:tab/>
      </w:r>
      <w:r w:rsidRPr="00712036">
        <w:tab/>
        <w:t>24</w:t>
      </w:r>
    </w:p>
    <w:p w14:paraId="4E3EC786" w14:textId="77777777" w:rsidR="00712036" w:rsidRPr="00712036" w:rsidRDefault="00712036" w:rsidP="00A34B36">
      <w:pPr>
        <w:spacing w:after="0"/>
      </w:pPr>
      <w:r w:rsidRPr="00712036">
        <w:tab/>
        <w:t>Temporarily Restricted</w:t>
      </w:r>
      <w:r w:rsidRPr="00712036">
        <w:tab/>
      </w:r>
      <w:r w:rsidRPr="00712036">
        <w:tab/>
        <w:t>11</w:t>
      </w:r>
    </w:p>
    <w:p w14:paraId="5979359F" w14:textId="77777777" w:rsidR="00712036" w:rsidRPr="00712036" w:rsidRDefault="00712036" w:rsidP="00A34B36">
      <w:pPr>
        <w:spacing w:after="0"/>
      </w:pPr>
      <w:r w:rsidRPr="00712036">
        <w:tab/>
        <w:t>Custodial Funds</w:t>
      </w:r>
      <w:r w:rsidRPr="00712036">
        <w:tab/>
      </w:r>
      <w:r w:rsidRPr="00712036">
        <w:tab/>
      </w:r>
      <w:proofErr w:type="gramStart"/>
      <w:r w:rsidRPr="00712036">
        <w:t>31  (</w:t>
      </w:r>
      <w:proofErr w:type="gramEnd"/>
      <w:r w:rsidRPr="00712036">
        <w:t xml:space="preserve">Four restricted funds have been re-classified as custodial funds.) </w:t>
      </w:r>
    </w:p>
    <w:p w14:paraId="1A0AFBB7" w14:textId="77777777" w:rsidR="00712036" w:rsidRPr="00712036" w:rsidRDefault="00712036" w:rsidP="00A34B36">
      <w:pPr>
        <w:spacing w:after="0"/>
      </w:pPr>
      <w:r w:rsidRPr="00712036">
        <w:tab/>
        <w:t>Donor Advised Funds</w:t>
      </w:r>
      <w:r w:rsidRPr="00712036">
        <w:tab/>
      </w:r>
      <w:r w:rsidRPr="00712036">
        <w:tab/>
        <w:t>80</w:t>
      </w:r>
    </w:p>
    <w:p w14:paraId="326764FC" w14:textId="77777777" w:rsidR="00712036" w:rsidRPr="00712036" w:rsidRDefault="00712036" w:rsidP="00A34B36">
      <w:pPr>
        <w:spacing w:after="0"/>
      </w:pPr>
      <w:r w:rsidRPr="00712036">
        <w:tab/>
        <w:t>Foundation Funds</w:t>
      </w:r>
      <w:r w:rsidRPr="00712036">
        <w:tab/>
        <w:t xml:space="preserve"> </w:t>
      </w:r>
      <w:proofErr w:type="gramStart"/>
      <w:r w:rsidRPr="00712036">
        <w:tab/>
        <w:t xml:space="preserve">  5</w:t>
      </w:r>
      <w:proofErr w:type="gramEnd"/>
    </w:p>
    <w:p w14:paraId="4399F8A7" w14:textId="289C281F" w:rsidR="00712036" w:rsidRPr="00712036" w:rsidRDefault="00712036" w:rsidP="00A34B36">
      <w:pPr>
        <w:spacing w:after="0"/>
      </w:pPr>
      <w:r w:rsidRPr="00712036">
        <w:tab/>
      </w:r>
      <w:r w:rsidRPr="00712036">
        <w:rPr>
          <w:b/>
          <w:bCs/>
        </w:rPr>
        <w:t>Total</w:t>
      </w:r>
      <w:r w:rsidRPr="00712036">
        <w:rPr>
          <w:b/>
          <w:bCs/>
        </w:rPr>
        <w:tab/>
      </w:r>
      <w:r w:rsidRPr="00712036">
        <w:rPr>
          <w:b/>
          <w:bCs/>
        </w:rPr>
        <w:tab/>
        <w:t xml:space="preserve">                     </w:t>
      </w:r>
      <w:r w:rsidR="00A34B36">
        <w:rPr>
          <w:b/>
          <w:bCs/>
        </w:rPr>
        <w:tab/>
      </w:r>
      <w:r w:rsidRPr="00712036">
        <w:rPr>
          <w:b/>
          <w:bCs/>
        </w:rPr>
        <w:t>151</w:t>
      </w:r>
    </w:p>
    <w:p w14:paraId="04E50819" w14:textId="77777777" w:rsidR="00712036" w:rsidRPr="00712036" w:rsidRDefault="00712036" w:rsidP="00712036">
      <w:r w:rsidRPr="00712036">
        <w:tab/>
      </w:r>
    </w:p>
    <w:p w14:paraId="617449FF" w14:textId="77777777" w:rsidR="00712036" w:rsidRPr="00712036" w:rsidRDefault="00712036" w:rsidP="00712036">
      <w:r w:rsidRPr="00712036">
        <w:rPr>
          <w:b/>
          <w:bCs/>
        </w:rPr>
        <w:t xml:space="preserve">New Funds in FY23: </w:t>
      </w:r>
      <w:r w:rsidRPr="00712036">
        <w:tab/>
      </w:r>
    </w:p>
    <w:p w14:paraId="4547AE34" w14:textId="30F726A3" w:rsidR="00712036" w:rsidRPr="00712036" w:rsidRDefault="00712036" w:rsidP="00A34B36">
      <w:pPr>
        <w:spacing w:after="0"/>
      </w:pPr>
      <w:r w:rsidRPr="00712036">
        <w:tab/>
        <w:t>Custodial Funds</w:t>
      </w:r>
      <w:r w:rsidRPr="00712036">
        <w:tab/>
      </w:r>
      <w:proofErr w:type="gramStart"/>
      <w:r w:rsidRPr="00712036">
        <w:tab/>
        <w:t xml:space="preserve">  </w:t>
      </w:r>
      <w:r w:rsidR="00A34B36">
        <w:tab/>
      </w:r>
      <w:proofErr w:type="gramEnd"/>
      <w:r w:rsidRPr="00712036">
        <w:t>1</w:t>
      </w:r>
    </w:p>
    <w:p w14:paraId="69F2D050" w14:textId="3FFCF143" w:rsidR="00712036" w:rsidRPr="00712036" w:rsidRDefault="00712036" w:rsidP="00A34B36">
      <w:pPr>
        <w:spacing w:after="0"/>
      </w:pPr>
      <w:r w:rsidRPr="00712036">
        <w:tab/>
        <w:t>Donor Advised Funds</w:t>
      </w:r>
      <w:r w:rsidRPr="00712036">
        <w:tab/>
      </w:r>
      <w:r w:rsidRPr="00712036">
        <w:tab/>
        <w:t>5 *</w:t>
      </w:r>
    </w:p>
    <w:p w14:paraId="232E7B95" w14:textId="65C07692" w:rsidR="00712036" w:rsidRDefault="00712036" w:rsidP="00A34B36">
      <w:pPr>
        <w:spacing w:after="0"/>
        <w:rPr>
          <w:b/>
          <w:bCs/>
        </w:rPr>
      </w:pPr>
      <w:r w:rsidRPr="00712036">
        <w:tab/>
      </w:r>
      <w:r w:rsidRPr="00712036">
        <w:rPr>
          <w:b/>
          <w:bCs/>
        </w:rPr>
        <w:t>Total</w:t>
      </w:r>
      <w:r w:rsidRPr="00712036">
        <w:rPr>
          <w:b/>
          <w:bCs/>
        </w:rPr>
        <w:tab/>
      </w:r>
      <w:r w:rsidRPr="00712036">
        <w:rPr>
          <w:b/>
          <w:bCs/>
        </w:rPr>
        <w:tab/>
      </w:r>
      <w:proofErr w:type="gramStart"/>
      <w:r w:rsidRPr="00712036">
        <w:rPr>
          <w:b/>
          <w:bCs/>
        </w:rPr>
        <w:tab/>
        <w:t xml:space="preserve">  </w:t>
      </w:r>
      <w:r w:rsidR="00A34B36">
        <w:rPr>
          <w:b/>
          <w:bCs/>
        </w:rPr>
        <w:tab/>
      </w:r>
      <w:proofErr w:type="gramEnd"/>
      <w:r w:rsidRPr="00712036">
        <w:rPr>
          <w:b/>
          <w:bCs/>
        </w:rPr>
        <w:t>6</w:t>
      </w:r>
    </w:p>
    <w:p w14:paraId="27AEE712" w14:textId="77777777" w:rsidR="00A34B36" w:rsidRPr="00712036" w:rsidRDefault="00A34B36" w:rsidP="00A34B36">
      <w:pPr>
        <w:spacing w:after="0"/>
      </w:pPr>
    </w:p>
    <w:p w14:paraId="4947D9E5" w14:textId="77777777" w:rsidR="00712036" w:rsidRPr="00712036" w:rsidRDefault="00712036" w:rsidP="00712036">
      <w:r w:rsidRPr="00712036">
        <w:tab/>
        <w:t xml:space="preserve">* One new DAF is our inaugural Mitzvah Match Fund, co-sponsored by Jewish Federation PMB and in partnership with </w:t>
      </w:r>
      <w:proofErr w:type="gramStart"/>
      <w:r w:rsidRPr="00712036">
        <w:t>JFCS ,</w:t>
      </w:r>
      <w:proofErr w:type="gramEnd"/>
      <w:r w:rsidRPr="00712036">
        <w:t xml:space="preserve"> JCYF and the Foundation.  It is a giving opportunity presented to graduating seniors from the JCYF program with a lower fund balance requirement ($900 minimum), lower minimum grant threshold ($36), limitations on recommending grants, and a 5-year fee waiver.  The Foundation will contribute $180 to this fund and the Federation will contribute $360.</w:t>
      </w:r>
    </w:p>
    <w:p w14:paraId="647F0D11" w14:textId="77777777" w:rsidR="00712036" w:rsidRPr="00712036" w:rsidRDefault="00712036" w:rsidP="00A34B36">
      <w:pPr>
        <w:spacing w:after="0"/>
      </w:pPr>
      <w:r w:rsidRPr="00712036">
        <w:rPr>
          <w:b/>
          <w:bCs/>
        </w:rPr>
        <w:t xml:space="preserve">Contributions </w:t>
      </w:r>
      <w:r w:rsidRPr="00712036">
        <w:t>(7.1.22 through 9.9.22):</w:t>
      </w:r>
      <w:r w:rsidRPr="00712036">
        <w:tab/>
        <w:t>$103,568</w:t>
      </w:r>
    </w:p>
    <w:p w14:paraId="79252E12" w14:textId="77777777" w:rsidR="00712036" w:rsidRPr="00712036" w:rsidRDefault="00712036" w:rsidP="00A34B36">
      <w:pPr>
        <w:spacing w:after="0"/>
      </w:pPr>
      <w:r w:rsidRPr="00712036">
        <w:rPr>
          <w:b/>
          <w:bCs/>
        </w:rPr>
        <w:t xml:space="preserve">Grants </w:t>
      </w:r>
      <w:r w:rsidRPr="00712036">
        <w:t>(7.1.22 through 9.9.22):</w:t>
      </w:r>
      <w:r w:rsidRPr="00712036">
        <w:tab/>
      </w:r>
      <w:r w:rsidRPr="00712036">
        <w:tab/>
        <w:t>$433,434</w:t>
      </w:r>
    </w:p>
    <w:p w14:paraId="22657422" w14:textId="2391BA13" w:rsidR="00712036" w:rsidRDefault="00712036" w:rsidP="00A34B36">
      <w:pPr>
        <w:spacing w:after="0"/>
      </w:pPr>
      <w:r w:rsidRPr="00712036">
        <w:rPr>
          <w:b/>
          <w:bCs/>
        </w:rPr>
        <w:t xml:space="preserve">Assets </w:t>
      </w:r>
      <w:r w:rsidRPr="00712036">
        <w:t>(9.19.22)</w:t>
      </w:r>
      <w:r w:rsidRPr="00712036">
        <w:tab/>
      </w:r>
      <w:r w:rsidRPr="00712036">
        <w:tab/>
      </w:r>
      <w:r w:rsidRPr="00712036">
        <w:tab/>
      </w:r>
      <w:r w:rsidR="00A34B36">
        <w:tab/>
      </w:r>
      <w:r w:rsidRPr="00712036">
        <w:t>$13,035,091.32</w:t>
      </w:r>
    </w:p>
    <w:p w14:paraId="2B80137F" w14:textId="77777777" w:rsidR="00712036" w:rsidRPr="00712036" w:rsidRDefault="00712036" w:rsidP="00712036"/>
    <w:p w14:paraId="2924FF1D" w14:textId="77777777" w:rsidR="00712036" w:rsidRPr="00712036" w:rsidRDefault="00712036" w:rsidP="00712036">
      <w:pPr>
        <w:numPr>
          <w:ilvl w:val="0"/>
          <w:numId w:val="7"/>
        </w:numPr>
      </w:pPr>
      <w:r w:rsidRPr="00712036">
        <w:t xml:space="preserve">President’s Report </w:t>
      </w:r>
    </w:p>
    <w:p w14:paraId="13B49124" w14:textId="6BE8C168" w:rsidR="00712036" w:rsidRPr="00712036" w:rsidRDefault="00712036" w:rsidP="00712036">
      <w:pPr>
        <w:numPr>
          <w:ilvl w:val="0"/>
          <w:numId w:val="8"/>
        </w:numPr>
      </w:pPr>
      <w:r w:rsidRPr="00712036">
        <w:rPr>
          <w:b/>
          <w:bCs/>
        </w:rPr>
        <w:t xml:space="preserve">The New Mission Statement </w:t>
      </w:r>
    </w:p>
    <w:p w14:paraId="1A1FC758" w14:textId="406702B4" w:rsidR="00712036" w:rsidRPr="00712036" w:rsidRDefault="00712036" w:rsidP="00712036">
      <w:pPr>
        <w:numPr>
          <w:ilvl w:val="0"/>
          <w:numId w:val="8"/>
        </w:numPr>
      </w:pPr>
      <w:r w:rsidRPr="00712036">
        <w:rPr>
          <w:b/>
          <w:bCs/>
        </w:rPr>
        <w:t>Annual Insurance Review</w:t>
      </w:r>
    </w:p>
    <w:p w14:paraId="14C25CD2" w14:textId="4ADF7FBE" w:rsidR="00712036" w:rsidRPr="00712036" w:rsidRDefault="00712036" w:rsidP="00712036">
      <w:r w:rsidRPr="00712036">
        <w:tab/>
        <w:t>Don Leibowitz (former trustee), Linda and Chip met with Jeff Perlman and Brian Anstock from CBIZ (formerly Borden and Perlman) on August 9 to review insurance coverage.  The recommendation was made for JCFGM to purchase non-owned auto coverage.  The premium is $54 year.  This covers exposure arising from people using personal vehicles while on Foundation business.</w:t>
      </w:r>
    </w:p>
    <w:p w14:paraId="20A6060E" w14:textId="77777777" w:rsidR="00712036" w:rsidRPr="00712036" w:rsidRDefault="00712036" w:rsidP="00712036">
      <w:pPr>
        <w:numPr>
          <w:ilvl w:val="0"/>
          <w:numId w:val="9"/>
        </w:numPr>
      </w:pPr>
      <w:r w:rsidRPr="00712036">
        <w:rPr>
          <w:b/>
          <w:bCs/>
        </w:rPr>
        <w:t>Federation Grant for Life &amp; Legacy</w:t>
      </w:r>
    </w:p>
    <w:p w14:paraId="5BA4DBAE" w14:textId="3E0CAC0A" w:rsidR="00712036" w:rsidRPr="00712036" w:rsidRDefault="00712036" w:rsidP="00712036">
      <w:r w:rsidRPr="00712036">
        <w:tab/>
        <w:t xml:space="preserve">Federation PMB held a round of grant allocations.  JCFGM was awarded $2,500 to fund community-wide programming to further the Life &amp; Legacy program. </w:t>
      </w:r>
    </w:p>
    <w:p w14:paraId="50F7D375" w14:textId="77777777" w:rsidR="00712036" w:rsidRPr="00712036" w:rsidRDefault="00712036" w:rsidP="00712036">
      <w:pPr>
        <w:numPr>
          <w:ilvl w:val="0"/>
          <w:numId w:val="10"/>
        </w:numPr>
      </w:pPr>
      <w:r w:rsidRPr="00712036">
        <w:t xml:space="preserve"> </w:t>
      </w:r>
      <w:r w:rsidRPr="00712036">
        <w:rPr>
          <w:b/>
          <w:bCs/>
        </w:rPr>
        <w:t>Strategic Planning Next Steps:</w:t>
      </w:r>
    </w:p>
    <w:p w14:paraId="4E78121C" w14:textId="77777777" w:rsidR="00712036" w:rsidRPr="00712036" w:rsidRDefault="00712036" w:rsidP="00712036">
      <w:pPr>
        <w:numPr>
          <w:ilvl w:val="1"/>
          <w:numId w:val="10"/>
        </w:numPr>
      </w:pPr>
      <w:r w:rsidRPr="00712036">
        <w:lastRenderedPageBreak/>
        <w:t>The committee met on August 10</w:t>
      </w:r>
      <w:r w:rsidRPr="00712036">
        <w:rPr>
          <w:vertAlign w:val="superscript"/>
        </w:rPr>
        <w:t>th</w:t>
      </w:r>
      <w:r w:rsidRPr="00712036">
        <w:t xml:space="preserve"> and decided that JCFGM would move ahead on strategic planning with the board and staff taking key roles.</w:t>
      </w:r>
    </w:p>
    <w:p w14:paraId="6F5B9782" w14:textId="77777777" w:rsidR="00712036" w:rsidRPr="00712036" w:rsidRDefault="00712036" w:rsidP="00712036">
      <w:pPr>
        <w:numPr>
          <w:ilvl w:val="1"/>
          <w:numId w:val="10"/>
        </w:numPr>
      </w:pPr>
      <w:r w:rsidRPr="00712036">
        <w:t>Committee recommendations:</w:t>
      </w:r>
    </w:p>
    <w:p w14:paraId="27D0402D" w14:textId="6EE78B66" w:rsidR="00712036" w:rsidRPr="00712036" w:rsidRDefault="00712036" w:rsidP="00712036">
      <w:pPr>
        <w:numPr>
          <w:ilvl w:val="1"/>
          <w:numId w:val="10"/>
        </w:numPr>
      </w:pPr>
      <w:r w:rsidRPr="00712036">
        <w:t xml:space="preserve">Board </w:t>
      </w:r>
      <w:r w:rsidR="006E31FA">
        <w:t xml:space="preserve">work </w:t>
      </w:r>
      <w:proofErr w:type="gramStart"/>
      <w:r w:rsidR="006E31FA">
        <w:t xml:space="preserve">groups </w:t>
      </w:r>
      <w:r w:rsidR="006E31FA" w:rsidRPr="00712036">
        <w:t xml:space="preserve"> will</w:t>
      </w:r>
      <w:proofErr w:type="gramEnd"/>
      <w:r w:rsidRPr="00712036">
        <w:t xml:space="preserve"> be formed, each with a staff member for support and staff representation on key aspects of the strategic plan.</w:t>
      </w:r>
    </w:p>
    <w:p w14:paraId="7B3AD230" w14:textId="77777777" w:rsidR="00712036" w:rsidRPr="00712036" w:rsidRDefault="00712036" w:rsidP="00712036">
      <w:pPr>
        <w:numPr>
          <w:ilvl w:val="1"/>
          <w:numId w:val="10"/>
        </w:numPr>
      </w:pPr>
      <w:r w:rsidRPr="00712036">
        <w:t>The committee will be meeting on October 6</w:t>
      </w:r>
      <w:r w:rsidRPr="00712036">
        <w:rPr>
          <w:vertAlign w:val="superscript"/>
        </w:rPr>
        <w:t>th</w:t>
      </w:r>
      <w:r w:rsidRPr="00712036">
        <w:t xml:space="preserve"> to discuss the details of the plan and form the strategic planning task forces. The expectation is each board member will serve on 1 strategic plan task force. </w:t>
      </w:r>
    </w:p>
    <w:p w14:paraId="1A9E8575" w14:textId="77777777" w:rsidR="00712036" w:rsidRPr="00712036" w:rsidRDefault="00712036" w:rsidP="00712036">
      <w:pPr>
        <w:numPr>
          <w:ilvl w:val="1"/>
          <w:numId w:val="10"/>
        </w:numPr>
      </w:pPr>
      <w:r w:rsidRPr="00712036">
        <w:t xml:space="preserve">The committee believes that the process and eventual outcome will be much more useful and meaningful with the input of the entire board through the task force process. </w:t>
      </w:r>
    </w:p>
    <w:p w14:paraId="4E72A375" w14:textId="77777777" w:rsidR="00712036" w:rsidRPr="00712036" w:rsidRDefault="00712036" w:rsidP="00712036">
      <w:pPr>
        <w:numPr>
          <w:ilvl w:val="1"/>
          <w:numId w:val="10"/>
        </w:numPr>
      </w:pPr>
      <w:r w:rsidRPr="00712036">
        <w:t>The timeline for task forces is October 2022 to March 2023 with a full report at a special board meeting in May.</w:t>
      </w:r>
    </w:p>
    <w:p w14:paraId="30DD1155" w14:textId="388B11DD" w:rsidR="00712036" w:rsidRPr="00712036" w:rsidRDefault="00712036" w:rsidP="00C74680">
      <w:r w:rsidRPr="00712036">
        <w:t xml:space="preserve">    </w:t>
      </w:r>
    </w:p>
    <w:p w14:paraId="76653C15" w14:textId="0E90F95A" w:rsidR="00474CC1" w:rsidRDefault="00712036" w:rsidP="00712036">
      <w:pPr>
        <w:numPr>
          <w:ilvl w:val="0"/>
          <w:numId w:val="12"/>
        </w:numPr>
      </w:pPr>
      <w:r w:rsidRPr="00F35E99">
        <w:rPr>
          <w:b/>
          <w:bCs/>
        </w:rPr>
        <w:t>Technology Committee Report</w:t>
      </w:r>
      <w:r w:rsidR="00A34B36">
        <w:t xml:space="preserve"> – Joyce Kalstein- </w:t>
      </w:r>
      <w:r w:rsidR="00474CC1">
        <w:t xml:space="preserve">Shared information of research made reviewing information and companies to replace Renaissance. </w:t>
      </w:r>
      <w:r w:rsidR="00A34B36">
        <w:t xml:space="preserve"> </w:t>
      </w:r>
    </w:p>
    <w:p w14:paraId="17A42397" w14:textId="55439220" w:rsidR="00474CC1" w:rsidRDefault="00474CC1" w:rsidP="00474CC1">
      <w:pPr>
        <w:pStyle w:val="ListParagraph"/>
        <w:numPr>
          <w:ilvl w:val="0"/>
          <w:numId w:val="25"/>
        </w:numPr>
      </w:pPr>
      <w:r>
        <w:t>Overview:</w:t>
      </w:r>
      <w:r w:rsidR="00A34B36">
        <w:t xml:space="preserve"> </w:t>
      </w:r>
      <w:r>
        <w:t>Since 2012 JCF uses Renaissance, QuickBooks (database), and Boomerang (CRM)</w:t>
      </w:r>
    </w:p>
    <w:p w14:paraId="7BE02A31" w14:textId="77777777" w:rsidR="006F3183" w:rsidRDefault="00474CC1" w:rsidP="00474CC1">
      <w:pPr>
        <w:pStyle w:val="ListParagraph"/>
        <w:numPr>
          <w:ilvl w:val="0"/>
          <w:numId w:val="25"/>
        </w:numPr>
      </w:pPr>
      <w:r>
        <w:t xml:space="preserve">Concerns if continuing with Renaissance- turnover of support/contact, security, manual efforts needed </w:t>
      </w:r>
    </w:p>
    <w:p w14:paraId="51106610" w14:textId="7E09D772" w:rsidR="006F3183" w:rsidRDefault="006F3183" w:rsidP="00474CC1">
      <w:pPr>
        <w:pStyle w:val="ListParagraph"/>
        <w:numPr>
          <w:ilvl w:val="0"/>
          <w:numId w:val="25"/>
        </w:numPr>
      </w:pPr>
      <w:r>
        <w:t xml:space="preserve">Recommendation: </w:t>
      </w:r>
      <w:proofErr w:type="spellStart"/>
      <w:r>
        <w:t>Fidtech</w:t>
      </w:r>
      <w:proofErr w:type="spellEnd"/>
      <w:r>
        <w:t xml:space="preserve"> which would include in their base functionality + CRM + Bookkeeping, consistency, data accuracy </w:t>
      </w:r>
    </w:p>
    <w:p w14:paraId="5222F445" w14:textId="389BE2BB" w:rsidR="006F3183" w:rsidRDefault="006F3183" w:rsidP="006F3183">
      <w:pPr>
        <w:pStyle w:val="ListParagraph"/>
        <w:numPr>
          <w:ilvl w:val="0"/>
          <w:numId w:val="25"/>
        </w:numPr>
      </w:pPr>
      <w:r>
        <w:t>Upcoming outreach and training</w:t>
      </w:r>
    </w:p>
    <w:p w14:paraId="2DBB50DD" w14:textId="77777777" w:rsidR="006F3183" w:rsidRDefault="006F3183" w:rsidP="00474CC1">
      <w:pPr>
        <w:pStyle w:val="ListParagraph"/>
        <w:numPr>
          <w:ilvl w:val="0"/>
          <w:numId w:val="25"/>
        </w:numPr>
      </w:pPr>
      <w:r>
        <w:t xml:space="preserve">Cost- upfront larger and the long term less </w:t>
      </w:r>
    </w:p>
    <w:p w14:paraId="2ECA7CCF" w14:textId="19A9846F" w:rsidR="006F3183" w:rsidRDefault="006F3183" w:rsidP="00474CC1">
      <w:pPr>
        <w:pStyle w:val="ListParagraph"/>
        <w:numPr>
          <w:ilvl w:val="0"/>
          <w:numId w:val="25"/>
        </w:numPr>
      </w:pPr>
      <w:r>
        <w:t>Timeline – Sept. initial contract, Oct. legal review, Nov. final contract negotiations</w:t>
      </w:r>
      <w:r w:rsidR="00802291">
        <w:t xml:space="preserve"> (@ 2-3 years to get organized)</w:t>
      </w:r>
    </w:p>
    <w:p w14:paraId="454B7F90" w14:textId="7C96000C" w:rsidR="00802291" w:rsidRPr="005E7FDC" w:rsidRDefault="006F3183" w:rsidP="005E7FDC">
      <w:pPr>
        <w:ind w:firstLine="720"/>
      </w:pPr>
      <w:r w:rsidRPr="005E7FDC">
        <w:rPr>
          <w:highlight w:val="yellow"/>
        </w:rPr>
        <w:t xml:space="preserve">Joyce- </w:t>
      </w:r>
      <w:r w:rsidR="00802291" w:rsidRPr="005E7FDC">
        <w:rPr>
          <w:highlight w:val="yellow"/>
        </w:rPr>
        <w:t>initiated</w:t>
      </w:r>
      <w:r w:rsidRPr="005E7FDC">
        <w:rPr>
          <w:highlight w:val="yellow"/>
        </w:rPr>
        <w:t xml:space="preserve"> a vote to authorize moving forward to the contract change</w:t>
      </w:r>
      <w:r w:rsidR="00802291" w:rsidRPr="005E7FDC">
        <w:t xml:space="preserve"> </w:t>
      </w:r>
    </w:p>
    <w:p w14:paraId="4A85B9BC" w14:textId="74AA352E" w:rsidR="00802291" w:rsidRDefault="00802291" w:rsidP="006F3183">
      <w:r>
        <w:tab/>
        <w:t>Steve’s questions about implementation, Joyce and committee responded:</w:t>
      </w:r>
    </w:p>
    <w:p w14:paraId="40C72D1B" w14:textId="7C99A21F" w:rsidR="00802291" w:rsidRDefault="00802291" w:rsidP="00802291">
      <w:pPr>
        <w:ind w:left="720"/>
      </w:pPr>
      <w:r>
        <w:t xml:space="preserve">Explore buyout, other agencies, unpaid accrued on books from 2019-2020, experience in transition, no withholding data, buyout – time – </w:t>
      </w:r>
      <w:r w:rsidR="00F35E99">
        <w:t>leave</w:t>
      </w:r>
      <w:r>
        <w:t xml:space="preserve"> and let us ou</w:t>
      </w:r>
      <w:r w:rsidR="00F35E99">
        <w:t>t</w:t>
      </w:r>
      <w:r>
        <w:t xml:space="preserve"> </w:t>
      </w:r>
    </w:p>
    <w:p w14:paraId="07A630B3" w14:textId="335D746D" w:rsidR="00802291" w:rsidRPr="005E7FDC" w:rsidRDefault="00802291" w:rsidP="005E7FDC">
      <w:pPr>
        <w:spacing w:after="0"/>
        <w:ind w:firstLine="720"/>
        <w:rPr>
          <w:highlight w:val="yellow"/>
        </w:rPr>
      </w:pPr>
      <w:r w:rsidRPr="005E7FDC">
        <w:rPr>
          <w:highlight w:val="yellow"/>
        </w:rPr>
        <w:t xml:space="preserve">Chip- seek the </w:t>
      </w:r>
      <w:r w:rsidR="00F35E99" w:rsidRPr="005E7FDC">
        <w:rPr>
          <w:highlight w:val="yellow"/>
        </w:rPr>
        <w:t>board’s</w:t>
      </w:r>
      <w:r w:rsidRPr="005E7FDC">
        <w:rPr>
          <w:highlight w:val="yellow"/>
        </w:rPr>
        <w:t xml:space="preserve"> approval; Michael </w:t>
      </w:r>
      <w:r w:rsidR="00F35E99" w:rsidRPr="005E7FDC">
        <w:rPr>
          <w:highlight w:val="yellow"/>
        </w:rPr>
        <w:t>–</w:t>
      </w:r>
      <w:r w:rsidRPr="005E7FDC">
        <w:rPr>
          <w:highlight w:val="yellow"/>
        </w:rPr>
        <w:t xml:space="preserve"> seconded</w:t>
      </w:r>
      <w:r w:rsidR="00F35E99" w:rsidRPr="005E7FDC">
        <w:rPr>
          <w:highlight w:val="yellow"/>
        </w:rPr>
        <w:t xml:space="preserve"> </w:t>
      </w:r>
    </w:p>
    <w:p w14:paraId="23485769" w14:textId="578FC47B" w:rsidR="00F35E99" w:rsidRPr="005E7FDC" w:rsidRDefault="00F35E99" w:rsidP="005E7FDC">
      <w:pPr>
        <w:spacing w:after="0"/>
        <w:ind w:firstLine="720"/>
      </w:pPr>
      <w:r w:rsidRPr="005E7FDC">
        <w:rPr>
          <w:highlight w:val="yellow"/>
        </w:rPr>
        <w:t>Unanimously approved</w:t>
      </w:r>
    </w:p>
    <w:p w14:paraId="02613550" w14:textId="5B50990F" w:rsidR="00712036" w:rsidRPr="00712036" w:rsidRDefault="00712036" w:rsidP="006F3183"/>
    <w:p w14:paraId="6646EB18" w14:textId="77777777" w:rsidR="00712036" w:rsidRPr="00F35E99" w:rsidRDefault="00712036" w:rsidP="005E7FDC">
      <w:pPr>
        <w:rPr>
          <w:b/>
          <w:bCs/>
        </w:rPr>
      </w:pPr>
      <w:r w:rsidRPr="00F35E99">
        <w:rPr>
          <w:b/>
          <w:bCs/>
        </w:rPr>
        <w:t>Committee reports</w:t>
      </w:r>
    </w:p>
    <w:p w14:paraId="49B5D7EE" w14:textId="77777777" w:rsidR="00712036" w:rsidRPr="005E7FDC" w:rsidRDefault="00712036" w:rsidP="00712036">
      <w:pPr>
        <w:rPr>
          <w:b/>
          <w:bCs/>
        </w:rPr>
      </w:pPr>
      <w:r w:rsidRPr="005E7FDC">
        <w:rPr>
          <w:b/>
          <w:bCs/>
        </w:rPr>
        <w:t xml:space="preserve">Investment Committee </w:t>
      </w:r>
    </w:p>
    <w:p w14:paraId="602998A1" w14:textId="77777777" w:rsidR="00712036" w:rsidRPr="00712036" w:rsidRDefault="00712036" w:rsidP="00712036">
      <w:r w:rsidRPr="00712036">
        <w:t>The Investment Committee met on September 12, 2022</w:t>
      </w:r>
    </w:p>
    <w:p w14:paraId="36D14A28" w14:textId="77777777" w:rsidR="00712036" w:rsidRPr="00712036" w:rsidRDefault="00712036" w:rsidP="00F35E99">
      <w:pPr>
        <w:numPr>
          <w:ilvl w:val="0"/>
          <w:numId w:val="13"/>
        </w:numPr>
        <w:spacing w:after="0"/>
      </w:pPr>
      <w:r w:rsidRPr="00712036">
        <w:lastRenderedPageBreak/>
        <w:t xml:space="preserve">Assets as of August 31, </w:t>
      </w:r>
      <w:proofErr w:type="gramStart"/>
      <w:r w:rsidRPr="00712036">
        <w:t>2022</w:t>
      </w:r>
      <w:proofErr w:type="gramEnd"/>
      <w:r w:rsidRPr="00712036">
        <w:t xml:space="preserve"> were $13,342,401</w:t>
      </w:r>
    </w:p>
    <w:p w14:paraId="1616A911" w14:textId="77777777" w:rsidR="00712036" w:rsidRPr="00712036" w:rsidRDefault="00712036" w:rsidP="00F35E99">
      <w:pPr>
        <w:numPr>
          <w:ilvl w:val="0"/>
          <w:numId w:val="13"/>
        </w:numPr>
        <w:spacing w:after="0"/>
      </w:pPr>
      <w:r w:rsidRPr="00712036">
        <w:t>Returns for latest fiscal year to date (Sine June 30) are 2.12%, in line with the 70/30 benchmark return of 2.25%</w:t>
      </w:r>
    </w:p>
    <w:p w14:paraId="7E609E0E" w14:textId="3D7654DD" w:rsidR="00712036" w:rsidRDefault="00712036" w:rsidP="00F35E99">
      <w:pPr>
        <w:numPr>
          <w:ilvl w:val="0"/>
          <w:numId w:val="13"/>
        </w:numPr>
        <w:spacing w:after="0"/>
      </w:pPr>
      <w:r w:rsidRPr="00712036">
        <w:t xml:space="preserve">Last October (2021) JCFGM added Inflation Protected Bonds to our portfolio and that has been an extremely beneficial move, adding 1% to portfolio performance. The committee is reviewing that position </w:t>
      </w:r>
    </w:p>
    <w:p w14:paraId="7FA26BC9" w14:textId="77777777" w:rsidR="00F35E99" w:rsidRPr="00712036" w:rsidRDefault="00F35E99" w:rsidP="00F35E99">
      <w:pPr>
        <w:spacing w:after="0"/>
        <w:ind w:left="720"/>
      </w:pPr>
    </w:p>
    <w:p w14:paraId="551CB759" w14:textId="77777777" w:rsidR="00712036" w:rsidRPr="00712036" w:rsidRDefault="00712036" w:rsidP="00712036">
      <w:r w:rsidRPr="00712036">
        <w:rPr>
          <w:b/>
          <w:bCs/>
        </w:rPr>
        <w:t>Book Awards committee</w:t>
      </w:r>
    </w:p>
    <w:p w14:paraId="49B2A840" w14:textId="77777777" w:rsidR="00712036" w:rsidRPr="00712036" w:rsidRDefault="00712036" w:rsidP="00712036">
      <w:pPr>
        <w:numPr>
          <w:ilvl w:val="0"/>
          <w:numId w:val="15"/>
        </w:numPr>
      </w:pPr>
      <w:r w:rsidRPr="00712036">
        <w:t xml:space="preserve">The Book Awards committee met on August 8, 2022.  There were 11 applicants, consisting of 3 new students and 8 returning students. </w:t>
      </w:r>
    </w:p>
    <w:p w14:paraId="65ED6DB3" w14:textId="77777777" w:rsidR="00712036" w:rsidRPr="00712036" w:rsidRDefault="00712036" w:rsidP="00712036">
      <w:pPr>
        <w:numPr>
          <w:ilvl w:val="0"/>
          <w:numId w:val="15"/>
        </w:numPr>
      </w:pPr>
      <w:r w:rsidRPr="00712036">
        <w:t xml:space="preserve">The Committee awarded four students $1,000 each and seven students $750 each.  JCFGM has applied to JCYF for additional funding for the FY23 year.  </w:t>
      </w:r>
    </w:p>
    <w:p w14:paraId="60964CAF" w14:textId="23AE6BEF" w:rsidR="00712036" w:rsidRPr="00712036" w:rsidRDefault="00712036" w:rsidP="00712036">
      <w:pPr>
        <w:numPr>
          <w:ilvl w:val="0"/>
          <w:numId w:val="15"/>
        </w:numPr>
      </w:pPr>
      <w:r w:rsidRPr="00712036">
        <w:t xml:space="preserve">We’re always refining our student review process and are now able to move through the candidates in an organized, </w:t>
      </w:r>
      <w:r w:rsidR="006E31FA" w:rsidRPr="00712036">
        <w:t>consistent,</w:t>
      </w:r>
      <w:r w:rsidRPr="00712036">
        <w:t xml:space="preserve"> and timely manner to make the awards.</w:t>
      </w:r>
    </w:p>
    <w:p w14:paraId="0108BB8E" w14:textId="77777777" w:rsidR="00712036" w:rsidRPr="00712036" w:rsidRDefault="00712036" w:rsidP="00712036">
      <w:pPr>
        <w:numPr>
          <w:ilvl w:val="1"/>
          <w:numId w:val="15"/>
        </w:numPr>
      </w:pPr>
      <w:r w:rsidRPr="00712036">
        <w:t>We're very fortunate to have Kim Marks on our team, who aggregates the key student data into our refined format for analysis.</w:t>
      </w:r>
    </w:p>
    <w:p w14:paraId="470FF23B" w14:textId="77777777" w:rsidR="00712036" w:rsidRPr="00712036" w:rsidRDefault="00712036" w:rsidP="00712036">
      <w:pPr>
        <w:numPr>
          <w:ilvl w:val="0"/>
          <w:numId w:val="15"/>
        </w:numPr>
      </w:pPr>
      <w:r w:rsidRPr="00712036">
        <w:t>Because we have limited funds each year, we continually strive to strike a balance for the students to ensure the Book Awards are worth their investment of time with the application process.</w:t>
      </w:r>
    </w:p>
    <w:p w14:paraId="49CC8B64" w14:textId="77777777" w:rsidR="00712036" w:rsidRPr="00712036" w:rsidRDefault="00712036" w:rsidP="00712036">
      <w:pPr>
        <w:numPr>
          <w:ilvl w:val="0"/>
          <w:numId w:val="15"/>
        </w:numPr>
      </w:pPr>
      <w:r w:rsidRPr="00712036">
        <w:t xml:space="preserve">This was the first year </w:t>
      </w:r>
      <w:proofErr w:type="spellStart"/>
      <w:r w:rsidRPr="00712036">
        <w:t>JFedSHAW</w:t>
      </w:r>
      <w:proofErr w:type="spellEnd"/>
      <w:r w:rsidRPr="00712036">
        <w:t xml:space="preserve"> was included but there were no applicants. They're on our radar for next year but it may just be a matter of time before they participate.</w:t>
      </w:r>
    </w:p>
    <w:p w14:paraId="470C44FC" w14:textId="10FB3EEC" w:rsidR="00712036" w:rsidRDefault="00712036" w:rsidP="00712036">
      <w:pPr>
        <w:numPr>
          <w:ilvl w:val="0"/>
          <w:numId w:val="16"/>
        </w:numPr>
      </w:pPr>
      <w:r w:rsidRPr="00712036">
        <w:t>Committee reports (Cont’d)</w:t>
      </w:r>
    </w:p>
    <w:p w14:paraId="73AD6F24" w14:textId="77777777" w:rsidR="00712036" w:rsidRPr="00712036" w:rsidRDefault="00712036" w:rsidP="00712036"/>
    <w:p w14:paraId="3CBF403A" w14:textId="4171801F" w:rsidR="00712036" w:rsidRPr="00712036" w:rsidRDefault="00712036" w:rsidP="00712036">
      <w:r w:rsidRPr="00712036">
        <w:rPr>
          <w:b/>
          <w:bCs/>
        </w:rPr>
        <w:t>Marketing committee</w:t>
      </w:r>
      <w:r w:rsidR="00F35E99">
        <w:rPr>
          <w:b/>
          <w:bCs/>
        </w:rPr>
        <w:t xml:space="preserve"> </w:t>
      </w:r>
    </w:p>
    <w:p w14:paraId="100FD241" w14:textId="4244DACE" w:rsidR="00712036" w:rsidRPr="00712036" w:rsidRDefault="00712036" w:rsidP="00C74680">
      <w:pPr>
        <w:numPr>
          <w:ilvl w:val="0"/>
          <w:numId w:val="17"/>
        </w:numPr>
        <w:spacing w:after="0"/>
      </w:pPr>
      <w:r w:rsidRPr="00712036">
        <w:t>The Marketing committee met Sept. 19</w:t>
      </w:r>
      <w:r w:rsidR="00C74680">
        <w:t xml:space="preserve"> </w:t>
      </w:r>
    </w:p>
    <w:p w14:paraId="7B50F565" w14:textId="1985EB9D" w:rsidR="00C74680" w:rsidRPr="00712036" w:rsidRDefault="00712036" w:rsidP="00C74680">
      <w:pPr>
        <w:numPr>
          <w:ilvl w:val="1"/>
          <w:numId w:val="17"/>
        </w:numPr>
        <w:spacing w:after="0"/>
      </w:pPr>
      <w:r w:rsidRPr="00712036">
        <w:t>Reviewed newsletter</w:t>
      </w:r>
    </w:p>
    <w:p w14:paraId="42D46C1A" w14:textId="77777777" w:rsidR="00712036" w:rsidRPr="00712036" w:rsidRDefault="00712036" w:rsidP="00C74680">
      <w:pPr>
        <w:numPr>
          <w:ilvl w:val="0"/>
          <w:numId w:val="17"/>
        </w:numPr>
        <w:spacing w:after="0"/>
      </w:pPr>
      <w:r w:rsidRPr="00C74680">
        <w:rPr>
          <w:b/>
          <w:bCs/>
        </w:rPr>
        <w:t xml:space="preserve">Social Media Influencers </w:t>
      </w:r>
      <w:r w:rsidRPr="00712036">
        <w:t>– need board members, active on each platform to push out our content</w:t>
      </w:r>
    </w:p>
    <w:p w14:paraId="6A43EE05" w14:textId="77777777" w:rsidR="00712036" w:rsidRPr="00712036" w:rsidRDefault="00712036" w:rsidP="00C74680">
      <w:pPr>
        <w:numPr>
          <w:ilvl w:val="1"/>
          <w:numId w:val="17"/>
        </w:numPr>
        <w:spacing w:after="0"/>
      </w:pPr>
      <w:r w:rsidRPr="00712036">
        <w:t>Instagram and Facebook</w:t>
      </w:r>
    </w:p>
    <w:p w14:paraId="4B0F2815" w14:textId="77777777" w:rsidR="00712036" w:rsidRPr="00712036" w:rsidRDefault="00712036" w:rsidP="00C74680">
      <w:pPr>
        <w:numPr>
          <w:ilvl w:val="1"/>
          <w:numId w:val="17"/>
        </w:numPr>
        <w:spacing w:after="0"/>
      </w:pPr>
      <w:r w:rsidRPr="00712036">
        <w:t>LinkedIn</w:t>
      </w:r>
    </w:p>
    <w:p w14:paraId="1F81878C" w14:textId="77777777" w:rsidR="00712036" w:rsidRPr="00712036" w:rsidRDefault="00712036" w:rsidP="00C74680">
      <w:pPr>
        <w:numPr>
          <w:ilvl w:val="0"/>
          <w:numId w:val="17"/>
        </w:numPr>
        <w:spacing w:after="0"/>
      </w:pPr>
      <w:r w:rsidRPr="00712036">
        <w:t>Talking Points for Board members</w:t>
      </w:r>
    </w:p>
    <w:p w14:paraId="4739B823" w14:textId="77777777" w:rsidR="00712036" w:rsidRPr="00712036" w:rsidRDefault="00712036" w:rsidP="00C74680">
      <w:pPr>
        <w:numPr>
          <w:ilvl w:val="0"/>
          <w:numId w:val="17"/>
        </w:numPr>
        <w:spacing w:after="0"/>
      </w:pPr>
      <w:r w:rsidRPr="00712036">
        <w:t>Professional Advisor one-pager</w:t>
      </w:r>
    </w:p>
    <w:p w14:paraId="0C59EBFD" w14:textId="3470CF8F" w:rsidR="00712036" w:rsidRDefault="00712036" w:rsidP="00C74680">
      <w:pPr>
        <w:numPr>
          <w:ilvl w:val="0"/>
          <w:numId w:val="17"/>
        </w:numPr>
        <w:spacing w:after="0"/>
      </w:pPr>
      <w:r w:rsidRPr="00712036">
        <w:t>Continuing to work on Marketing Plan</w:t>
      </w:r>
    </w:p>
    <w:p w14:paraId="66D77F48" w14:textId="3D760DB4" w:rsidR="00C74680" w:rsidRDefault="00C74680" w:rsidP="00C74680">
      <w:pPr>
        <w:numPr>
          <w:ilvl w:val="0"/>
          <w:numId w:val="17"/>
        </w:numPr>
        <w:spacing w:after="0"/>
      </w:pPr>
      <w:r w:rsidRPr="00C74680">
        <w:rPr>
          <w:b/>
          <w:bCs/>
        </w:rPr>
        <w:t>Scripting an Elevator Pitch and Talking Points</w:t>
      </w:r>
      <w:r>
        <w:t xml:space="preserve"> for Board Members</w:t>
      </w:r>
    </w:p>
    <w:p w14:paraId="2F7F308B" w14:textId="77777777" w:rsidR="00C74680" w:rsidRPr="00712036" w:rsidRDefault="00C74680" w:rsidP="00C74680">
      <w:pPr>
        <w:spacing w:after="0"/>
        <w:ind w:left="720"/>
      </w:pPr>
    </w:p>
    <w:p w14:paraId="70BEF125" w14:textId="77777777" w:rsidR="00712036" w:rsidRPr="00C74680" w:rsidRDefault="00712036" w:rsidP="005E7FDC">
      <w:pPr>
        <w:rPr>
          <w:b/>
          <w:bCs/>
        </w:rPr>
      </w:pPr>
      <w:r w:rsidRPr="00C74680">
        <w:rPr>
          <w:b/>
          <w:bCs/>
        </w:rPr>
        <w:t>Life &amp; Legacy</w:t>
      </w:r>
      <w:r w:rsidRPr="00C74680">
        <w:rPr>
          <w:b/>
          <w:bCs/>
        </w:rPr>
        <w:tab/>
      </w:r>
    </w:p>
    <w:p w14:paraId="68360709" w14:textId="77777777" w:rsidR="00712036" w:rsidRPr="00712036" w:rsidRDefault="00712036" w:rsidP="00712036">
      <w:pPr>
        <w:numPr>
          <w:ilvl w:val="0"/>
          <w:numId w:val="19"/>
        </w:numPr>
      </w:pPr>
      <w:r w:rsidRPr="00712036">
        <w:lastRenderedPageBreak/>
        <w:t>Life &amp; Legacy High Holiday ads are appearing in partner newsletters, emails, and social media; JCFGM also designed a community-wide High Holiday card for all Legacy Promise Makers, fundholders, partners, and friends.</w:t>
      </w:r>
    </w:p>
    <w:p w14:paraId="7BB8C200" w14:textId="77777777" w:rsidR="00712036" w:rsidRPr="00712036" w:rsidRDefault="00712036" w:rsidP="00712036">
      <w:pPr>
        <w:numPr>
          <w:ilvl w:val="0"/>
          <w:numId w:val="19"/>
        </w:numPr>
      </w:pPr>
      <w:r w:rsidRPr="00712036">
        <w:t>New Promise Form is now available; digital version is in development.</w:t>
      </w:r>
    </w:p>
    <w:p w14:paraId="79F7831E" w14:textId="77777777" w:rsidR="00712036" w:rsidRPr="00712036" w:rsidRDefault="00712036" w:rsidP="00712036">
      <w:pPr>
        <w:numPr>
          <w:ilvl w:val="0"/>
          <w:numId w:val="19"/>
        </w:numPr>
      </w:pPr>
      <w:r w:rsidRPr="00712036">
        <w:t xml:space="preserve">L&amp;L Workshop on Oct 12 at Beth El Synagogue Sukkah – Linda will lead a </w:t>
      </w:r>
      <w:proofErr w:type="gramStart"/>
      <w:r w:rsidRPr="00712036">
        <w:t>philanthropy ”card</w:t>
      </w:r>
      <w:proofErr w:type="gramEnd"/>
      <w:r w:rsidRPr="00712036">
        <w:t xml:space="preserve"> game” to explore the language one uses when having legacy giving conversations.</w:t>
      </w:r>
    </w:p>
    <w:p w14:paraId="276DFF53" w14:textId="77777777" w:rsidR="00712036" w:rsidRPr="00712036" w:rsidRDefault="00712036" w:rsidP="00712036">
      <w:pPr>
        <w:numPr>
          <w:ilvl w:val="0"/>
          <w:numId w:val="19"/>
        </w:numPr>
      </w:pPr>
      <w:r w:rsidRPr="00712036">
        <w:t>Expanded L&amp;L Steering Committee, with more community representation, to meet Oct 14.</w:t>
      </w:r>
    </w:p>
    <w:p w14:paraId="41E8DC82" w14:textId="4F1E7D2D" w:rsidR="00712036" w:rsidRPr="00712036" w:rsidRDefault="00712036" w:rsidP="00712036">
      <w:pPr>
        <w:numPr>
          <w:ilvl w:val="0"/>
          <w:numId w:val="19"/>
        </w:numPr>
      </w:pPr>
      <w:r w:rsidRPr="00712036">
        <w:t xml:space="preserve">Winter workshop series featuring Laurie Herrick </w:t>
      </w:r>
      <w:r w:rsidR="006E31FA" w:rsidRPr="00712036">
        <w:t>and” Choose</w:t>
      </w:r>
      <w:r w:rsidRPr="00712036">
        <w:t xml:space="preserve"> Abundance” – Dec 5 and Jan 30. Intended for all community stakeholders, partner leadership, and L&amp;L committees. Funded by Jewish Federation PMB. </w:t>
      </w:r>
    </w:p>
    <w:p w14:paraId="1D603A66" w14:textId="77777777" w:rsidR="00712036" w:rsidRPr="00712036" w:rsidRDefault="00712036" w:rsidP="00712036">
      <w:pPr>
        <w:numPr>
          <w:ilvl w:val="0"/>
          <w:numId w:val="19"/>
        </w:numPr>
      </w:pPr>
      <w:r w:rsidRPr="00712036">
        <w:t>Amy will be holding fall meetings in Oct/Nov with all partners; agenda to focus on prospect lists, Legacy Shabbat dates, and stewardship opportunities.</w:t>
      </w:r>
    </w:p>
    <w:p w14:paraId="0FAD265C" w14:textId="388577FB" w:rsidR="00712036" w:rsidRDefault="00712036" w:rsidP="00712036">
      <w:pPr>
        <w:numPr>
          <w:ilvl w:val="0"/>
          <w:numId w:val="19"/>
        </w:numPr>
      </w:pPr>
      <w:r w:rsidRPr="00712036">
        <w:t xml:space="preserve">Our partners </w:t>
      </w:r>
      <w:proofErr w:type="gramStart"/>
      <w:r w:rsidRPr="00712036">
        <w:t>include:</w:t>
      </w:r>
      <w:proofErr w:type="gramEnd"/>
      <w:r w:rsidRPr="00712036">
        <w:t xml:space="preserve"> Federation PMB, JFCS, Beth El Synagogue, The Jewish Center, Adath Israel, JCC, Beth Chaim, Greenwood House, Greater Trenton Jewish Cemetery Project, CBOI, plus JCFGM</w:t>
      </w:r>
    </w:p>
    <w:p w14:paraId="7358B0D2" w14:textId="77777777" w:rsidR="007A47BA" w:rsidRPr="00712036" w:rsidRDefault="007A47BA" w:rsidP="007A47BA">
      <w:pPr>
        <w:ind w:left="720"/>
      </w:pPr>
    </w:p>
    <w:p w14:paraId="72711E39" w14:textId="7B347961" w:rsidR="00712036" w:rsidRPr="008E564F" w:rsidRDefault="00712036" w:rsidP="00712036">
      <w:pPr>
        <w:rPr>
          <w:b/>
          <w:bCs/>
        </w:rPr>
      </w:pPr>
      <w:r w:rsidRPr="007A47BA">
        <w:rPr>
          <w:b/>
          <w:bCs/>
        </w:rPr>
        <w:t>Jewish Community Foundation</w:t>
      </w:r>
      <w:r w:rsidRPr="007A47BA">
        <w:rPr>
          <w:b/>
          <w:bCs/>
        </w:rPr>
        <w:br/>
        <w:t>2022-2023 Confirmed Programs</w:t>
      </w:r>
    </w:p>
    <w:p w14:paraId="635EE6E2" w14:textId="77777777" w:rsidR="00712036" w:rsidRPr="00712036" w:rsidRDefault="00712036" w:rsidP="005E7FDC">
      <w:r w:rsidRPr="00712036">
        <w:rPr>
          <w:b/>
          <w:bCs/>
          <w:i/>
          <w:iCs/>
          <w:u w:val="single"/>
        </w:rPr>
        <w:t>Life &amp; Legacy Education</w:t>
      </w:r>
    </w:p>
    <w:p w14:paraId="4ACC64BD" w14:textId="77777777" w:rsidR="00712036" w:rsidRPr="00712036" w:rsidRDefault="00712036" w:rsidP="00712036">
      <w:pPr>
        <w:numPr>
          <w:ilvl w:val="0"/>
          <w:numId w:val="20"/>
        </w:numPr>
      </w:pPr>
      <w:r w:rsidRPr="00712036">
        <w:t xml:space="preserve">October 12 at 11:30am-1pm - </w:t>
      </w:r>
      <w:r w:rsidRPr="00712036">
        <w:rPr>
          <w:b/>
          <w:bCs/>
          <w:i/>
          <w:iCs/>
        </w:rPr>
        <w:t>Lunch and Learn in the Beth El Synagogue Sukkah</w:t>
      </w:r>
      <w:r w:rsidRPr="00712036">
        <w:rPr>
          <w:b/>
          <w:bCs/>
        </w:rPr>
        <w:t xml:space="preserve"> </w:t>
      </w:r>
    </w:p>
    <w:p w14:paraId="1E417689" w14:textId="78A15A47" w:rsidR="00712036" w:rsidRDefault="00712036" w:rsidP="00712036">
      <w:pPr>
        <w:numPr>
          <w:ilvl w:val="0"/>
          <w:numId w:val="20"/>
        </w:numPr>
      </w:pPr>
      <w:r w:rsidRPr="00712036">
        <w:t>A Philanthropy Card Game and Conversation with Linda Meisel, Exploring the Language of Giving</w:t>
      </w:r>
    </w:p>
    <w:p w14:paraId="0D835BCE" w14:textId="77777777" w:rsidR="00712036" w:rsidRPr="00712036" w:rsidRDefault="00712036" w:rsidP="00712036"/>
    <w:p w14:paraId="506D315F" w14:textId="77777777" w:rsidR="00712036" w:rsidRPr="00712036" w:rsidRDefault="00712036" w:rsidP="005E7FDC">
      <w:r w:rsidRPr="00712036">
        <w:rPr>
          <w:b/>
          <w:bCs/>
          <w:i/>
          <w:iCs/>
          <w:u w:val="single"/>
        </w:rPr>
        <w:t>Financial &amp; Charitable Planning</w:t>
      </w:r>
    </w:p>
    <w:p w14:paraId="080BEDEB" w14:textId="77777777" w:rsidR="00712036" w:rsidRPr="00712036" w:rsidRDefault="00712036" w:rsidP="00712036">
      <w:pPr>
        <w:numPr>
          <w:ilvl w:val="0"/>
          <w:numId w:val="20"/>
        </w:numPr>
      </w:pPr>
      <w:r w:rsidRPr="00712036">
        <w:t xml:space="preserve">October 20 at 7-8pm - </w:t>
      </w:r>
      <w:r w:rsidRPr="00712036">
        <w:rPr>
          <w:b/>
          <w:bCs/>
          <w:i/>
          <w:iCs/>
        </w:rPr>
        <w:t>The Economy, Markets and Philanthropy: Considerations for Year-End Planning and Implementing Your Charitable Objectives</w:t>
      </w:r>
    </w:p>
    <w:p w14:paraId="389F3FEF" w14:textId="77777777" w:rsidR="005E7FDC" w:rsidRDefault="00712036" w:rsidP="005E7FDC">
      <w:pPr>
        <w:numPr>
          <w:ilvl w:val="0"/>
          <w:numId w:val="20"/>
        </w:numPr>
      </w:pPr>
      <w:r w:rsidRPr="00712036">
        <w:t xml:space="preserve">A panel discussion featuring Marc Shegoski, Managing Director, UBS; Thomas J. Moore, Vice President, Endowment and Foundation Advisory, Glenmede; and Margaret Spaziani, Attorney and Partner, </w:t>
      </w:r>
      <w:proofErr w:type="spellStart"/>
      <w:r w:rsidRPr="00712036">
        <w:t>Lindabury</w:t>
      </w:r>
      <w:proofErr w:type="spellEnd"/>
      <w:r w:rsidRPr="00712036">
        <w:t xml:space="preserve">, McCormick, Estabrook &amp; Cooper, P.C. </w:t>
      </w:r>
      <w:r w:rsidRPr="00712036">
        <w:rPr>
          <w:b/>
          <w:bCs/>
        </w:rPr>
        <w:t>This is an online program.</w:t>
      </w:r>
    </w:p>
    <w:p w14:paraId="0CF1D320" w14:textId="243C4E94" w:rsidR="00712036" w:rsidRPr="00712036" w:rsidRDefault="00712036" w:rsidP="005E7FDC">
      <w:r w:rsidRPr="005E7FDC">
        <w:rPr>
          <w:b/>
          <w:bCs/>
          <w:i/>
          <w:iCs/>
          <w:u w:val="single"/>
        </w:rPr>
        <w:t>Honoring Jewish Legacy</w:t>
      </w:r>
    </w:p>
    <w:p w14:paraId="343D28F3" w14:textId="77777777" w:rsidR="00712036" w:rsidRPr="00712036" w:rsidRDefault="00712036" w:rsidP="00712036">
      <w:pPr>
        <w:numPr>
          <w:ilvl w:val="0"/>
          <w:numId w:val="20"/>
        </w:numPr>
      </w:pPr>
      <w:r w:rsidRPr="00712036">
        <w:t xml:space="preserve">November 3 at 7-8pm - </w:t>
      </w:r>
      <w:r w:rsidRPr="00712036">
        <w:rPr>
          <w:b/>
          <w:bCs/>
          <w:i/>
          <w:iCs/>
        </w:rPr>
        <w:t xml:space="preserve">The Tragic Story of the St. Louis through the Experience of One Family </w:t>
      </w:r>
    </w:p>
    <w:p w14:paraId="2958C034" w14:textId="0365B519" w:rsidR="00712036" w:rsidRPr="00712036" w:rsidRDefault="00712036" w:rsidP="00712036">
      <w:pPr>
        <w:numPr>
          <w:ilvl w:val="0"/>
          <w:numId w:val="20"/>
        </w:numPr>
      </w:pPr>
      <w:r w:rsidRPr="00712036">
        <w:t xml:space="preserve">Featuring Adina Langer, Kennesaw State University Curator, Museum of History and Holocaust Education. </w:t>
      </w:r>
      <w:r w:rsidRPr="00712036">
        <w:rPr>
          <w:b/>
          <w:bCs/>
        </w:rPr>
        <w:t>This is an online program.</w:t>
      </w:r>
    </w:p>
    <w:p w14:paraId="68D297C4" w14:textId="77777777" w:rsidR="00712036" w:rsidRPr="00712036" w:rsidRDefault="00712036" w:rsidP="00712036"/>
    <w:p w14:paraId="4CD26122" w14:textId="77777777" w:rsidR="00712036" w:rsidRPr="00712036" w:rsidRDefault="00712036" w:rsidP="00712036">
      <w:pPr>
        <w:numPr>
          <w:ilvl w:val="0"/>
          <w:numId w:val="20"/>
        </w:numPr>
      </w:pPr>
      <w:r w:rsidRPr="00712036">
        <w:rPr>
          <w:b/>
          <w:bCs/>
          <w:i/>
          <w:iCs/>
          <w:u w:val="single"/>
        </w:rPr>
        <w:lastRenderedPageBreak/>
        <w:t>Community Information Program</w:t>
      </w:r>
    </w:p>
    <w:p w14:paraId="3DE531D0" w14:textId="77777777" w:rsidR="00712036" w:rsidRPr="00712036" w:rsidRDefault="00712036" w:rsidP="00712036">
      <w:pPr>
        <w:numPr>
          <w:ilvl w:val="0"/>
          <w:numId w:val="20"/>
        </w:numPr>
      </w:pPr>
      <w:r w:rsidRPr="00712036">
        <w:t xml:space="preserve">January 18 at 7-8pm - </w:t>
      </w:r>
      <w:r w:rsidRPr="00712036">
        <w:rPr>
          <w:b/>
          <w:bCs/>
          <w:i/>
          <w:iCs/>
        </w:rPr>
        <w:t>Impact of Midterm Elections on Local Jewish Communities</w:t>
      </w:r>
      <w:r w:rsidRPr="00712036">
        <w:rPr>
          <w:b/>
          <w:bCs/>
        </w:rPr>
        <w:t xml:space="preserve"> </w:t>
      </w:r>
    </w:p>
    <w:p w14:paraId="31047542" w14:textId="03565417" w:rsidR="00712036" w:rsidRPr="00712036" w:rsidRDefault="00712036" w:rsidP="008E564F">
      <w:pPr>
        <w:numPr>
          <w:ilvl w:val="0"/>
          <w:numId w:val="20"/>
        </w:numPr>
      </w:pPr>
      <w:r w:rsidRPr="00712036">
        <w:t xml:space="preserve">Featuring Benjamin Dworkin, Founding Director of the Rowan Institute for Public </w:t>
      </w:r>
      <w:r w:rsidR="006E31FA" w:rsidRPr="00712036">
        <w:t>Policy,</w:t>
      </w:r>
      <w:r w:rsidRPr="00712036">
        <w:t xml:space="preserve"> and Citizenship (RIPPAC), Rowan University. </w:t>
      </w:r>
      <w:r w:rsidRPr="00712036">
        <w:rPr>
          <w:b/>
          <w:bCs/>
        </w:rPr>
        <w:t>This is an online program.</w:t>
      </w:r>
    </w:p>
    <w:p w14:paraId="5D09FE9D" w14:textId="77777777" w:rsidR="00712036" w:rsidRPr="005E7FDC" w:rsidRDefault="00712036" w:rsidP="005E7FDC">
      <w:pPr>
        <w:rPr>
          <w:b/>
          <w:bCs/>
        </w:rPr>
      </w:pPr>
      <w:r w:rsidRPr="005E7FDC">
        <w:rPr>
          <w:b/>
          <w:bCs/>
        </w:rPr>
        <w:t>Committee Meeting Dates</w:t>
      </w:r>
      <w:r w:rsidRPr="005E7FDC">
        <w:rPr>
          <w:b/>
          <w:bCs/>
        </w:rPr>
        <w:tab/>
      </w:r>
    </w:p>
    <w:p w14:paraId="6379C717" w14:textId="77777777" w:rsidR="00712036" w:rsidRPr="00712036" w:rsidRDefault="00712036" w:rsidP="00712036">
      <w:pPr>
        <w:numPr>
          <w:ilvl w:val="0"/>
          <w:numId w:val="21"/>
        </w:numPr>
      </w:pPr>
      <w:r w:rsidRPr="00712036">
        <w:t xml:space="preserve"> Marketing Committee – Sep 19 at 1pm</w:t>
      </w:r>
    </w:p>
    <w:p w14:paraId="51D7B970" w14:textId="77777777" w:rsidR="00712036" w:rsidRPr="00712036" w:rsidRDefault="00712036" w:rsidP="00712036">
      <w:pPr>
        <w:numPr>
          <w:ilvl w:val="0"/>
          <w:numId w:val="21"/>
        </w:numPr>
      </w:pPr>
      <w:r w:rsidRPr="00712036">
        <w:t xml:space="preserve"> Stewardship Committee – Sep 30 at 1pm</w:t>
      </w:r>
    </w:p>
    <w:p w14:paraId="5BF1CFBC" w14:textId="77777777" w:rsidR="00712036" w:rsidRPr="00712036" w:rsidRDefault="00712036" w:rsidP="00712036">
      <w:pPr>
        <w:numPr>
          <w:ilvl w:val="0"/>
          <w:numId w:val="21"/>
        </w:numPr>
      </w:pPr>
      <w:r w:rsidRPr="00712036">
        <w:t>Strategic Planning Committee – Oct 6 at 7:30pm</w:t>
      </w:r>
    </w:p>
    <w:p w14:paraId="66BB352A" w14:textId="77777777" w:rsidR="00712036" w:rsidRPr="00712036" w:rsidRDefault="00712036" w:rsidP="00712036">
      <w:pPr>
        <w:numPr>
          <w:ilvl w:val="0"/>
          <w:numId w:val="21"/>
        </w:numPr>
      </w:pPr>
      <w:r w:rsidRPr="00712036">
        <w:t xml:space="preserve"> Life &amp; Legacy Committee – Oct 14 at 1pm</w:t>
      </w:r>
    </w:p>
    <w:p w14:paraId="36F36C3E" w14:textId="77777777" w:rsidR="00712036" w:rsidRPr="00712036" w:rsidRDefault="00712036" w:rsidP="00712036">
      <w:pPr>
        <w:numPr>
          <w:ilvl w:val="0"/>
          <w:numId w:val="21"/>
        </w:numPr>
      </w:pPr>
      <w:r w:rsidRPr="00712036">
        <w:t xml:space="preserve"> Investment Committee – Dec 12 at 7pm</w:t>
      </w:r>
    </w:p>
    <w:p w14:paraId="338C5426" w14:textId="77777777" w:rsidR="00712036" w:rsidRPr="005E7FDC" w:rsidRDefault="00712036" w:rsidP="005E7FDC">
      <w:pPr>
        <w:rPr>
          <w:b/>
          <w:bCs/>
        </w:rPr>
      </w:pPr>
      <w:r w:rsidRPr="005E7FDC">
        <w:rPr>
          <w:b/>
          <w:bCs/>
        </w:rPr>
        <w:t xml:space="preserve">Community Events </w:t>
      </w:r>
    </w:p>
    <w:p w14:paraId="2985168A" w14:textId="77777777" w:rsidR="00712036" w:rsidRPr="00712036" w:rsidRDefault="00712036" w:rsidP="005E7FDC">
      <w:pPr>
        <w:pStyle w:val="ListParagraph"/>
        <w:numPr>
          <w:ilvl w:val="0"/>
          <w:numId w:val="26"/>
        </w:numPr>
      </w:pPr>
      <w:r w:rsidRPr="00712036">
        <w:t>October 9</w:t>
      </w:r>
      <w:r w:rsidRPr="00712036">
        <w:tab/>
        <w:t>JFCS Meals for Wheels annual bike ride</w:t>
      </w:r>
    </w:p>
    <w:p w14:paraId="71BE72B6" w14:textId="77777777" w:rsidR="00712036" w:rsidRPr="00712036" w:rsidRDefault="00712036" w:rsidP="005E7FDC">
      <w:pPr>
        <w:pStyle w:val="ListParagraph"/>
        <w:numPr>
          <w:ilvl w:val="0"/>
          <w:numId w:val="26"/>
        </w:numPr>
      </w:pPr>
      <w:r w:rsidRPr="00712036">
        <w:t>October 16</w:t>
      </w:r>
      <w:r w:rsidRPr="00712036">
        <w:tab/>
        <w:t>JCC Sukkot Event</w:t>
      </w:r>
    </w:p>
    <w:p w14:paraId="3243B45E" w14:textId="77777777" w:rsidR="00712036" w:rsidRPr="00712036" w:rsidRDefault="00712036" w:rsidP="005E7FDC">
      <w:pPr>
        <w:pStyle w:val="ListParagraph"/>
        <w:numPr>
          <w:ilvl w:val="0"/>
          <w:numId w:val="26"/>
        </w:numPr>
      </w:pPr>
      <w:r w:rsidRPr="00712036">
        <w:t>October 19</w:t>
      </w:r>
      <w:r w:rsidRPr="00712036">
        <w:tab/>
        <w:t>Jewish Federation Campaign Kick-off Event</w:t>
      </w:r>
    </w:p>
    <w:p w14:paraId="6A6B448D" w14:textId="77777777" w:rsidR="00712036" w:rsidRPr="00712036" w:rsidRDefault="00712036" w:rsidP="005E7FDC">
      <w:pPr>
        <w:pStyle w:val="ListParagraph"/>
        <w:numPr>
          <w:ilvl w:val="0"/>
          <w:numId w:val="26"/>
        </w:numPr>
      </w:pPr>
      <w:r w:rsidRPr="00712036">
        <w:t>November 5</w:t>
      </w:r>
      <w:r w:rsidRPr="00712036">
        <w:tab/>
        <w:t>Beth El Synagogue Fall Fundraiser</w:t>
      </w:r>
    </w:p>
    <w:p w14:paraId="3031BD39" w14:textId="77777777" w:rsidR="00712036" w:rsidRPr="00712036" w:rsidRDefault="00712036" w:rsidP="005E7FDC">
      <w:pPr>
        <w:pStyle w:val="ListParagraph"/>
        <w:numPr>
          <w:ilvl w:val="0"/>
          <w:numId w:val="26"/>
        </w:numPr>
      </w:pPr>
      <w:r w:rsidRPr="00712036">
        <w:t>December 8</w:t>
      </w:r>
      <w:r w:rsidRPr="00712036">
        <w:tab/>
        <w:t>AJC annual dinner honoring Michael and Lori Feldstein</w:t>
      </w:r>
    </w:p>
    <w:p w14:paraId="1F639969" w14:textId="77777777" w:rsidR="005E7FDC" w:rsidRDefault="00712036" w:rsidP="005E7FDC">
      <w:pPr>
        <w:pStyle w:val="ListParagraph"/>
        <w:numPr>
          <w:ilvl w:val="0"/>
          <w:numId w:val="26"/>
        </w:numPr>
      </w:pPr>
      <w:r w:rsidRPr="00712036">
        <w:t xml:space="preserve">May 21, </w:t>
      </w:r>
      <w:proofErr w:type="gramStart"/>
      <w:r w:rsidRPr="00712036">
        <w:t>2023</w:t>
      </w:r>
      <w:proofErr w:type="gramEnd"/>
      <w:r w:rsidRPr="00712036">
        <w:tab/>
        <w:t>Jewish American Heritage Month Festival</w:t>
      </w:r>
    </w:p>
    <w:p w14:paraId="3201FDC6" w14:textId="4B0119C0" w:rsidR="00712036" w:rsidRPr="005E7FDC" w:rsidRDefault="00712036" w:rsidP="005E7FDC">
      <w:r w:rsidRPr="005E7FDC">
        <w:rPr>
          <w:b/>
          <w:bCs/>
        </w:rPr>
        <w:t>Good and Welfare</w:t>
      </w:r>
    </w:p>
    <w:p w14:paraId="11715D63" w14:textId="77777777" w:rsidR="00712036" w:rsidRPr="00712036" w:rsidRDefault="00712036" w:rsidP="00712036">
      <w:pPr>
        <w:numPr>
          <w:ilvl w:val="0"/>
          <w:numId w:val="24"/>
        </w:numPr>
      </w:pPr>
      <w:r w:rsidRPr="00712036">
        <w:t xml:space="preserve"> Mazel Tov to Howard and Janet Cohen on the marriage of daughter Shelley to Matt this past weekend</w:t>
      </w:r>
    </w:p>
    <w:p w14:paraId="45186B3E" w14:textId="77777777" w:rsidR="00712036" w:rsidRPr="00712036" w:rsidRDefault="00712036" w:rsidP="00712036">
      <w:pPr>
        <w:numPr>
          <w:ilvl w:val="0"/>
          <w:numId w:val="24"/>
        </w:numPr>
      </w:pPr>
      <w:r w:rsidRPr="00712036">
        <w:t xml:space="preserve"> Mazel Tov to former Trustee Dan Brent and Sally Steinberg-Brent on the birth of new granddaughter, Jodie </w:t>
      </w:r>
    </w:p>
    <w:p w14:paraId="2BE973E3" w14:textId="4ED7D227" w:rsidR="00712036" w:rsidRDefault="00712036" w:rsidP="00712036">
      <w:pPr>
        <w:numPr>
          <w:ilvl w:val="0"/>
          <w:numId w:val="24"/>
        </w:numPr>
      </w:pPr>
      <w:r w:rsidRPr="00712036">
        <w:t xml:space="preserve"> Safe travels to Joyce and Jerry Kalstein on their extended trip to France. Bon Voyag</w:t>
      </w:r>
      <w:r w:rsidR="007A47BA">
        <w:t>e</w:t>
      </w:r>
    </w:p>
    <w:p w14:paraId="56099C25" w14:textId="0BDE3CCF" w:rsidR="007A47BA" w:rsidRPr="00712036" w:rsidRDefault="007A47BA" w:rsidP="005E7FDC">
      <w:pPr>
        <w:numPr>
          <w:ilvl w:val="0"/>
          <w:numId w:val="24"/>
        </w:numPr>
      </w:pPr>
      <w:r>
        <w:t>Mazel Tov to M</w:t>
      </w:r>
      <w:r w:rsidR="006E31FA">
        <w:t>ort</w:t>
      </w:r>
      <w:r>
        <w:t xml:space="preserve"> Cohen</w:t>
      </w:r>
      <w:r w:rsidR="006E31FA">
        <w:t xml:space="preserve"> on the marriage of his son Ben. </w:t>
      </w:r>
    </w:p>
    <w:sectPr w:rsidR="007A47BA" w:rsidRPr="0071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FA8"/>
    <w:multiLevelType w:val="hybridMultilevel"/>
    <w:tmpl w:val="C3C60464"/>
    <w:lvl w:ilvl="0" w:tplc="BE4E3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B21E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63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C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C7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47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01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0D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63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626372"/>
    <w:multiLevelType w:val="hybridMultilevel"/>
    <w:tmpl w:val="A0EC1EF4"/>
    <w:lvl w:ilvl="0" w:tplc="2FA64936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016B"/>
    <w:multiLevelType w:val="hybridMultilevel"/>
    <w:tmpl w:val="0F6E5782"/>
    <w:lvl w:ilvl="0" w:tplc="96E8B9D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E426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82AC4E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22EC1E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B0DE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B1E818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A6C0C1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E305A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F46D4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EB555EE"/>
    <w:multiLevelType w:val="hybridMultilevel"/>
    <w:tmpl w:val="82AA421A"/>
    <w:lvl w:ilvl="0" w:tplc="545E23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1E81E6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C8E97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3EB9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E8CE4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0963AA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11A9C6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4D2BE5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46C686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23E0ADC"/>
    <w:multiLevelType w:val="hybridMultilevel"/>
    <w:tmpl w:val="9B767AAC"/>
    <w:lvl w:ilvl="0" w:tplc="8B1C46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062F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26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6FF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67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49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ABF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E3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C6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2682"/>
    <w:multiLevelType w:val="hybridMultilevel"/>
    <w:tmpl w:val="08F2AD2E"/>
    <w:lvl w:ilvl="0" w:tplc="71E6DF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43647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46AC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463E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463A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95280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406A3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D00D3B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598AC5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B484811"/>
    <w:multiLevelType w:val="hybridMultilevel"/>
    <w:tmpl w:val="E0245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0518B"/>
    <w:multiLevelType w:val="hybridMultilevel"/>
    <w:tmpl w:val="0BC03A2C"/>
    <w:lvl w:ilvl="0" w:tplc="2F5410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F026C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8706EA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E6822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7EBED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BADF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14E511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A90C5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D322C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E454B7C"/>
    <w:multiLevelType w:val="hybridMultilevel"/>
    <w:tmpl w:val="1ACEB406"/>
    <w:lvl w:ilvl="0" w:tplc="EFA8B3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3815F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E3C0DC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018BD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EA2F53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E4BA2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4A103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4C6E0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F8CEE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30351DAD"/>
    <w:multiLevelType w:val="hybridMultilevel"/>
    <w:tmpl w:val="B22A8E80"/>
    <w:lvl w:ilvl="0" w:tplc="2FA649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24E9922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78E0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93AB36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FC920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0644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AF4A42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EA213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0C785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367A374E"/>
    <w:multiLevelType w:val="hybridMultilevel"/>
    <w:tmpl w:val="DC368716"/>
    <w:lvl w:ilvl="0" w:tplc="B95C74A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862964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CE6B5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92311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728A8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B8A6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514C0A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750FA7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E002A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8F43A22"/>
    <w:multiLevelType w:val="hybridMultilevel"/>
    <w:tmpl w:val="ED2C39CE"/>
    <w:lvl w:ilvl="0" w:tplc="0318EE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C4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E5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EE3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42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484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A50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016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639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D3BE8"/>
    <w:multiLevelType w:val="hybridMultilevel"/>
    <w:tmpl w:val="C2C45362"/>
    <w:lvl w:ilvl="0" w:tplc="4854170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76CAE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7CE28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2667B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CEA647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DA27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1E4EF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64C32D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1261A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B3C37B2"/>
    <w:multiLevelType w:val="hybridMultilevel"/>
    <w:tmpl w:val="B01CC670"/>
    <w:lvl w:ilvl="0" w:tplc="44CCA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42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65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A1A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64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C19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A9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ED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ECF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32154"/>
    <w:multiLevelType w:val="hybridMultilevel"/>
    <w:tmpl w:val="7C64669C"/>
    <w:lvl w:ilvl="0" w:tplc="0E624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055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CF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5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E1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EB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07C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8ED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4F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D0088"/>
    <w:multiLevelType w:val="hybridMultilevel"/>
    <w:tmpl w:val="10B678E0"/>
    <w:lvl w:ilvl="0" w:tplc="C728B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489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C2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84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AA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C9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232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4A5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05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204B"/>
    <w:multiLevelType w:val="hybridMultilevel"/>
    <w:tmpl w:val="222A096C"/>
    <w:lvl w:ilvl="0" w:tplc="EE548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0D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A2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4EE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491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C7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8A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6A1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0B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D1CE4"/>
    <w:multiLevelType w:val="hybridMultilevel"/>
    <w:tmpl w:val="10166B8A"/>
    <w:lvl w:ilvl="0" w:tplc="F2A4F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4E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C4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C33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89F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AE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21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44A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68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77919"/>
    <w:multiLevelType w:val="hybridMultilevel"/>
    <w:tmpl w:val="224AB3F2"/>
    <w:lvl w:ilvl="0" w:tplc="B8C28E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E72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4D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8C2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AEF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6E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E5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A55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81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0F96"/>
    <w:multiLevelType w:val="hybridMultilevel"/>
    <w:tmpl w:val="316C4BEE"/>
    <w:lvl w:ilvl="0" w:tplc="3DAC481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12911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EE6A3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5A8F61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6B4985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2CC4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D7E65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C3CABD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A26D4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5DD50521"/>
    <w:multiLevelType w:val="hybridMultilevel"/>
    <w:tmpl w:val="BF6E773E"/>
    <w:lvl w:ilvl="0" w:tplc="E7E621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038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8E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016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50D0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C6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27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8DC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EE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84DDB"/>
    <w:multiLevelType w:val="hybridMultilevel"/>
    <w:tmpl w:val="080AAED6"/>
    <w:lvl w:ilvl="0" w:tplc="DC2AD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C8B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85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2C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02B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C2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C4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2E1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C7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C3C95"/>
    <w:multiLevelType w:val="hybridMultilevel"/>
    <w:tmpl w:val="BF52618A"/>
    <w:lvl w:ilvl="0" w:tplc="7CCCFF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2ABB8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B5E96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1AF3E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7206F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AB889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7F870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020CD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1C18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732520EB"/>
    <w:multiLevelType w:val="hybridMultilevel"/>
    <w:tmpl w:val="25E07596"/>
    <w:lvl w:ilvl="0" w:tplc="5C06D8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EA29D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11674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98A716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62096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1ADC8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C1C0C6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18A82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B2EA77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77CA50B9"/>
    <w:multiLevelType w:val="hybridMultilevel"/>
    <w:tmpl w:val="FD1EF658"/>
    <w:lvl w:ilvl="0" w:tplc="4A3EA8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610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ED7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2F7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C6E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E1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E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E77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49B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F1274"/>
    <w:multiLevelType w:val="hybridMultilevel"/>
    <w:tmpl w:val="21D09BF4"/>
    <w:lvl w:ilvl="0" w:tplc="708C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EE53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AB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36A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A1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2E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A8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43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CB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1924573">
    <w:abstractNumId w:val="3"/>
  </w:num>
  <w:num w:numId="2" w16cid:durableId="49350513">
    <w:abstractNumId w:val="7"/>
  </w:num>
  <w:num w:numId="3" w16cid:durableId="850879779">
    <w:abstractNumId w:val="18"/>
  </w:num>
  <w:num w:numId="4" w16cid:durableId="1136489061">
    <w:abstractNumId w:val="11"/>
  </w:num>
  <w:num w:numId="5" w16cid:durableId="1698388822">
    <w:abstractNumId w:val="20"/>
  </w:num>
  <w:num w:numId="6" w16cid:durableId="1161307671">
    <w:abstractNumId w:val="8"/>
  </w:num>
  <w:num w:numId="7" w16cid:durableId="2136363996">
    <w:abstractNumId w:val="10"/>
  </w:num>
  <w:num w:numId="8" w16cid:durableId="1460302075">
    <w:abstractNumId w:val="15"/>
  </w:num>
  <w:num w:numId="9" w16cid:durableId="607661436">
    <w:abstractNumId w:val="17"/>
  </w:num>
  <w:num w:numId="10" w16cid:durableId="509951953">
    <w:abstractNumId w:val="4"/>
  </w:num>
  <w:num w:numId="11" w16cid:durableId="1887639947">
    <w:abstractNumId w:val="21"/>
  </w:num>
  <w:num w:numId="12" w16cid:durableId="818035843">
    <w:abstractNumId w:val="9"/>
  </w:num>
  <w:num w:numId="13" w16cid:durableId="1048339689">
    <w:abstractNumId w:val="16"/>
  </w:num>
  <w:num w:numId="14" w16cid:durableId="89205306">
    <w:abstractNumId w:val="23"/>
  </w:num>
  <w:num w:numId="15" w16cid:durableId="700013315">
    <w:abstractNumId w:val="25"/>
  </w:num>
  <w:num w:numId="16" w16cid:durableId="1429236843">
    <w:abstractNumId w:val="12"/>
  </w:num>
  <w:num w:numId="17" w16cid:durableId="234586073">
    <w:abstractNumId w:val="0"/>
  </w:num>
  <w:num w:numId="18" w16cid:durableId="2084060823">
    <w:abstractNumId w:val="2"/>
  </w:num>
  <w:num w:numId="19" w16cid:durableId="1765489637">
    <w:abstractNumId w:val="14"/>
  </w:num>
  <w:num w:numId="20" w16cid:durableId="2096971686">
    <w:abstractNumId w:val="22"/>
  </w:num>
  <w:num w:numId="21" w16cid:durableId="7491936">
    <w:abstractNumId w:val="13"/>
  </w:num>
  <w:num w:numId="22" w16cid:durableId="528757724">
    <w:abstractNumId w:val="5"/>
  </w:num>
  <w:num w:numId="23" w16cid:durableId="892228920">
    <w:abstractNumId w:val="19"/>
  </w:num>
  <w:num w:numId="24" w16cid:durableId="119735473">
    <w:abstractNumId w:val="24"/>
  </w:num>
  <w:num w:numId="25" w16cid:durableId="1676499423">
    <w:abstractNumId w:val="6"/>
  </w:num>
  <w:num w:numId="26" w16cid:durableId="154529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CwNDIwtTAwsjQ3NjBS0lEKTi0uzszPAykwqgUAv0etdiwAAAA="/>
  </w:docVars>
  <w:rsids>
    <w:rsidRoot w:val="00712036"/>
    <w:rsid w:val="00083B29"/>
    <w:rsid w:val="00474CC1"/>
    <w:rsid w:val="0057527B"/>
    <w:rsid w:val="005E7FDC"/>
    <w:rsid w:val="006E31FA"/>
    <w:rsid w:val="006F3183"/>
    <w:rsid w:val="00712036"/>
    <w:rsid w:val="00716E66"/>
    <w:rsid w:val="007A47BA"/>
    <w:rsid w:val="007C2A56"/>
    <w:rsid w:val="00802291"/>
    <w:rsid w:val="00886891"/>
    <w:rsid w:val="008E564F"/>
    <w:rsid w:val="00A34B36"/>
    <w:rsid w:val="00AC5E04"/>
    <w:rsid w:val="00C038CE"/>
    <w:rsid w:val="00C37AC3"/>
    <w:rsid w:val="00C74680"/>
    <w:rsid w:val="00E62BB5"/>
    <w:rsid w:val="00F3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1A1DF"/>
  <w15:docId w15:val="{B99B45BB-0EF3-40AB-A331-6B8A7FE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10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8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4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6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6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258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234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5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283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9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4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9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5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91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090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094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318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1024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76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32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338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2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7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0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8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97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0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4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056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3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426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6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5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143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2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9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7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5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9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6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4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3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8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773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7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0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992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933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7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9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9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0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846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42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6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6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706">
          <w:marLeft w:val="36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6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23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3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7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5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79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30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0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1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6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2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674">
          <w:marLeft w:val="533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E36C724E56041AD41E340EF8BC4A6" ma:contentTypeVersion="16" ma:contentTypeDescription="Create a new document." ma:contentTypeScope="" ma:versionID="dc34472e50683122fb1dcccb4fec0486">
  <xsd:schema xmlns:xsd="http://www.w3.org/2001/XMLSchema" xmlns:xs="http://www.w3.org/2001/XMLSchema" xmlns:p="http://schemas.microsoft.com/office/2006/metadata/properties" xmlns:ns2="8d9db891-9a93-4d8f-b316-53a9f4a8df72" xmlns:ns3="f93fbb25-3d89-4e16-a786-6d19e436c58f" targetNamespace="http://schemas.microsoft.com/office/2006/metadata/properties" ma:root="true" ma:fieldsID="bae6a76b2dbf067eb4f5c76b9141abef" ns2:_="" ns3:_="">
    <xsd:import namespace="8d9db891-9a93-4d8f-b316-53a9f4a8df72"/>
    <xsd:import namespace="f93fbb25-3d89-4e16-a786-6d19e436c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db891-9a93-4d8f-b316-53a9f4a8d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0c85a-fd33-4616-9e22-b9090b482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fbb25-3d89-4e16-a786-6d19e436c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4d8db-7a85-4fc9-b2c2-d70464f7a73e}" ma:internalName="TaxCatchAll" ma:showField="CatchAllData" ma:web="f93fbb25-3d89-4e16-a786-6d19e436c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0E5E2-FB88-4F10-A516-0D0824B41203}"/>
</file>

<file path=customXml/itemProps2.xml><?xml version="1.0" encoding="utf-8"?>
<ds:datastoreItem xmlns:ds="http://schemas.openxmlformats.org/officeDocument/2006/customXml" ds:itemID="{A1B6F979-1F6A-40B9-B0E4-9B7A3394E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Willner</dc:creator>
  <cp:keywords/>
  <dc:description/>
  <cp:lastModifiedBy>Linda Meisel</cp:lastModifiedBy>
  <cp:revision>2</cp:revision>
  <cp:lastPrinted>2022-09-19T20:17:00Z</cp:lastPrinted>
  <dcterms:created xsi:type="dcterms:W3CDTF">2022-11-17T18:59:00Z</dcterms:created>
  <dcterms:modified xsi:type="dcterms:W3CDTF">2022-11-17T18:59:00Z</dcterms:modified>
</cp:coreProperties>
</file>